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d0307b604625" w:history="1">
              <w:r>
                <w:rPr>
                  <w:rStyle w:val="Hyperlink"/>
                </w:rPr>
                <w:t>2025-2031年中国苜蓿草行业发展研究及前景分析报告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d0307b604625" w:history="1">
              <w:r>
                <w:rPr>
                  <w:rStyle w:val="Hyperlink"/>
                </w:rPr>
                <w:t>2025-2031年中国苜蓿草行业发展研究及前景分析报告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d0307b604625" w:history="1">
                <w:r>
                  <w:rPr>
                    <w:rStyle w:val="Hyperlink"/>
                  </w:rPr>
                  <w:t>https://www.20087.com/7/91/MuXuCaoDeQianJing.html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是优质牧草，近年来在全球畜牧业和生态农业中扮演着越来越重要的角色。其高蛋白质含量、丰富的维生素和矿物质，使其成为牛、羊等牲畜的理想饲料，有助于提升肉类和乳制品的品质。同时，苜蓿草的根系发达，能有效固氮，减少化肥使用，有利于土壤改良和生态平衡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未来，苜蓿草产业的发展趋势将更加注重生态价值和产业链优化。一方面，通过生态农业模式的推广，如苜蓿轮作、混合种植，提升土壤健康和生物多样性，实现农业生产的绿色转型。另一方面，产业链整合将是重要方向，如建立从种植、收割、加工到销售的完整产业链，提升苜蓿草产品的附加值，如开发高蛋白饲料添加剂、苜蓿草保健品，以及利用苜蓿草废弃物的循环经济模式，如生物质能源开发，促进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d0307b604625" w:history="1">
        <w:r>
          <w:rPr>
            <w:rStyle w:val="Hyperlink"/>
          </w:rPr>
          <w:t>2025-2031年中国苜蓿草行业发展研究及前景分析报告</w:t>
        </w:r>
      </w:hyperlink>
      <w:r>
        <w:rPr>
          <w:rFonts w:hint="eastAsia"/>
        </w:rPr>
        <w:t>》从市场规模、需求变化及价格动态等维度，系统解析了苜蓿草行业的现状与发展趋势。报告深入分析了苜蓿草产业链各环节，科学预测了市场前景与技术发展方向，同时聚焦苜蓿草细分市场特点及重点企业的经营表现，揭示了苜蓿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中国苜蓿草行业发展概述</w:t>
      </w:r>
      <w:r>
        <w:rPr>
          <w:rFonts w:hint="eastAsia"/>
        </w:rPr>
        <w:br/>
      </w:r>
      <w:r>
        <w:rPr>
          <w:rFonts w:hint="eastAsia"/>
        </w:rPr>
        <w:t>　　第一节 苜蓿草行业发展情况</w:t>
      </w:r>
      <w:r>
        <w:rPr>
          <w:rFonts w:hint="eastAsia"/>
        </w:rPr>
        <w:br/>
      </w:r>
      <w:r>
        <w:rPr>
          <w:rFonts w:hint="eastAsia"/>
        </w:rPr>
        <w:t>　　　　一、苜蓿草定义与分类</w:t>
      </w:r>
      <w:r>
        <w:rPr>
          <w:rFonts w:hint="eastAsia"/>
        </w:rPr>
        <w:br/>
      </w:r>
      <w:r>
        <w:rPr>
          <w:rFonts w:hint="eastAsia"/>
        </w:rPr>
        <w:t>　　　　二、苜蓿草行业发展历程</w:t>
      </w:r>
      <w:r>
        <w:rPr>
          <w:rFonts w:hint="eastAsia"/>
        </w:rPr>
        <w:br/>
      </w:r>
      <w:r>
        <w:rPr>
          <w:rFonts w:hint="eastAsia"/>
        </w:rPr>
        <w:t>　　　　三、苜蓿草产业链分析</w:t>
      </w:r>
      <w:r>
        <w:rPr>
          <w:rFonts w:hint="eastAsia"/>
        </w:rPr>
        <w:br/>
      </w:r>
      <w:r>
        <w:rPr>
          <w:rFonts w:hint="eastAsia"/>
        </w:rPr>
        <w:t>　　第二节 苜蓿草行业发展环境分析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二、苜蓿草行业相关政策分析</w:t>
      </w:r>
      <w:r>
        <w:rPr>
          <w:rFonts w:hint="eastAsia"/>
        </w:rPr>
        <w:br/>
      </w:r>
      <w:r>
        <w:rPr>
          <w:rFonts w:hint="eastAsia"/>
        </w:rPr>
        <w:t>　　　　三、《全国苜蓿产业发展规划（2015-2019年）》解读</w:t>
      </w:r>
      <w:r>
        <w:rPr>
          <w:rFonts w:hint="eastAsia"/>
        </w:rPr>
        <w:br/>
      </w:r>
      <w:r>
        <w:rPr>
          <w:rFonts w:hint="eastAsia"/>
        </w:rPr>
        <w:t>　　　　四、中国畜牧业发展情况及其对行业的影响</w:t>
      </w:r>
      <w:r>
        <w:rPr>
          <w:rFonts w:hint="eastAsia"/>
        </w:rPr>
        <w:br/>
      </w:r>
      <w:r>
        <w:rPr>
          <w:rFonts w:hint="eastAsia"/>
        </w:rPr>
        <w:t>　　　　五、苜蓿草技术环境分析</w:t>
      </w:r>
      <w:r>
        <w:rPr>
          <w:rFonts w:hint="eastAsia"/>
        </w:rPr>
        <w:br/>
      </w:r>
      <w:r>
        <w:rPr>
          <w:rFonts w:hint="eastAsia"/>
        </w:rPr>
        <w:t>　　　　　　1 、种植技术</w:t>
      </w:r>
      <w:r>
        <w:rPr>
          <w:rFonts w:hint="eastAsia"/>
        </w:rPr>
        <w:br/>
      </w:r>
      <w:r>
        <w:rPr>
          <w:rFonts w:hint="eastAsia"/>
        </w:rPr>
        <w:t>　　　　　　2 、加工技术</w:t>
      </w:r>
      <w:r>
        <w:rPr>
          <w:rFonts w:hint="eastAsia"/>
        </w:rPr>
        <w:br/>
      </w:r>
      <w:r>
        <w:rPr>
          <w:rFonts w:hint="eastAsia"/>
        </w:rPr>
        <w:t>　　　　　　3 、苜蓿雨季青贮技术及设备</w:t>
      </w:r>
      <w:r>
        <w:rPr>
          <w:rFonts w:hint="eastAsia"/>
        </w:rPr>
        <w:br/>
      </w:r>
      <w:r>
        <w:rPr>
          <w:rFonts w:hint="eastAsia"/>
        </w:rPr>
        <w:t>　　　　　　4 、收获技术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中国苜蓿草市场运行分析</w:t>
      </w:r>
      <w:r>
        <w:rPr>
          <w:rFonts w:hint="eastAsia"/>
        </w:rPr>
        <w:br/>
      </w:r>
      <w:r>
        <w:rPr>
          <w:rFonts w:hint="eastAsia"/>
        </w:rPr>
        <w:t>　　第一节 全球苜蓿草市场发展情况分析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一、全球苜蓿草市场发展分析</w:t>
      </w:r>
      <w:r>
        <w:rPr>
          <w:rFonts w:hint="eastAsia"/>
        </w:rPr>
        <w:br/>
      </w:r>
      <w:r>
        <w:rPr>
          <w:rFonts w:hint="eastAsia"/>
        </w:rPr>
        <w:t>　　　　二、全球主要国家苜蓿草市场分析</w:t>
      </w:r>
      <w:r>
        <w:rPr>
          <w:rFonts w:hint="eastAsia"/>
        </w:rPr>
        <w:br/>
      </w:r>
      <w:r>
        <w:rPr>
          <w:rFonts w:hint="eastAsia"/>
        </w:rPr>
        <w:t>　　　　三、全球苜蓿草行业市场需求分析</w:t>
      </w:r>
      <w:r>
        <w:rPr>
          <w:rFonts w:hint="eastAsia"/>
        </w:rPr>
        <w:br/>
      </w:r>
      <w:r>
        <w:rPr>
          <w:rFonts w:hint="eastAsia"/>
        </w:rPr>
        <w:t>　　第二节 中国苜蓿草市场发展情况分析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一、中国苜蓿草市场发展现状</w:t>
      </w:r>
      <w:r>
        <w:rPr>
          <w:rFonts w:hint="eastAsia"/>
        </w:rPr>
        <w:br/>
      </w:r>
      <w:r>
        <w:rPr>
          <w:rFonts w:hint="eastAsia"/>
        </w:rPr>
        <w:t>　　　　二、中国苜蓿草市场规模分析</w:t>
      </w:r>
      <w:r>
        <w:rPr>
          <w:rFonts w:hint="eastAsia"/>
        </w:rPr>
        <w:br/>
      </w:r>
      <w:r>
        <w:rPr>
          <w:rFonts w:hint="eastAsia"/>
        </w:rPr>
        <w:t>　　　　三、中国苜蓿市场供需分析</w:t>
      </w:r>
      <w:r>
        <w:rPr>
          <w:rFonts w:hint="eastAsia"/>
        </w:rPr>
        <w:br/>
      </w:r>
      <w:r>
        <w:rPr>
          <w:rFonts w:hint="eastAsia"/>
        </w:rPr>
        <w:t>　　　　　　1 、国内对苜蓿草的需求</w:t>
      </w:r>
      <w:r>
        <w:rPr>
          <w:rFonts w:hint="eastAsia"/>
        </w:rPr>
        <w:br/>
      </w:r>
      <w:r>
        <w:rPr>
          <w:rFonts w:hint="eastAsia"/>
        </w:rPr>
        <w:t>　　　　　　2 、国内对苜蓿草的供给</w:t>
      </w:r>
      <w:r>
        <w:rPr>
          <w:rFonts w:hint="eastAsia"/>
        </w:rPr>
        <w:br/>
      </w:r>
      <w:r>
        <w:rPr>
          <w:rFonts w:hint="eastAsia"/>
        </w:rPr>
        <w:t>　　第三节 中国苜蓿草所属行业进口情况</w:t>
      </w:r>
      <w:r>
        <w:rPr>
          <w:rFonts w:hint="eastAsia"/>
        </w:rPr>
        <w:br/>
      </w:r>
      <w:r>
        <w:rPr>
          <w:rFonts w:hint="eastAsia"/>
        </w:rPr>
        <w:t>　　　　一、进口数量及价格变化</w:t>
      </w:r>
      <w:r>
        <w:rPr>
          <w:rFonts w:hint="eastAsia"/>
        </w:rPr>
        <w:br/>
      </w:r>
      <w:r>
        <w:rPr>
          <w:rFonts w:hint="eastAsia"/>
        </w:rPr>
        <w:t>　　　　二、进口来源国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中国苜蓿草种植加工情况分析</w:t>
      </w:r>
      <w:r>
        <w:rPr>
          <w:rFonts w:hint="eastAsia"/>
        </w:rPr>
        <w:br/>
      </w:r>
      <w:r>
        <w:rPr>
          <w:rFonts w:hint="eastAsia"/>
        </w:rPr>
        <w:t>　　第一节 苜蓿草生存习性情况</w:t>
      </w:r>
      <w:r>
        <w:rPr>
          <w:rFonts w:hint="eastAsia"/>
        </w:rPr>
        <w:br/>
      </w:r>
      <w:r>
        <w:rPr>
          <w:rFonts w:hint="eastAsia"/>
        </w:rPr>
        <w:t>　　　　一、生长环境</w:t>
      </w:r>
      <w:r>
        <w:rPr>
          <w:rFonts w:hint="eastAsia"/>
        </w:rPr>
        <w:br/>
      </w:r>
      <w:r>
        <w:rPr>
          <w:rFonts w:hint="eastAsia"/>
        </w:rPr>
        <w:t>　　　　二、分布范围</w:t>
      </w:r>
      <w:r>
        <w:rPr>
          <w:rFonts w:hint="eastAsia"/>
        </w:rPr>
        <w:br/>
      </w:r>
      <w:r>
        <w:rPr>
          <w:rFonts w:hint="eastAsia"/>
        </w:rPr>
        <w:t>　　　　三、主要价值</w:t>
      </w:r>
      <w:r>
        <w:rPr>
          <w:rFonts w:hint="eastAsia"/>
        </w:rPr>
        <w:br/>
      </w:r>
      <w:r>
        <w:rPr>
          <w:rFonts w:hint="eastAsia"/>
        </w:rPr>
        <w:t>　　第二节 苜蓿草生产能力及现状</w:t>
      </w:r>
      <w:r>
        <w:rPr>
          <w:rFonts w:hint="eastAsia"/>
        </w:rPr>
        <w:br/>
      </w:r>
      <w:r>
        <w:rPr>
          <w:rFonts w:hint="eastAsia"/>
        </w:rPr>
        <w:t>　　　　一、苜蓿种植情况</w:t>
      </w:r>
      <w:r>
        <w:rPr>
          <w:rFonts w:hint="eastAsia"/>
        </w:rPr>
        <w:br/>
      </w:r>
      <w:r>
        <w:rPr>
          <w:rFonts w:hint="eastAsia"/>
        </w:rPr>
        <w:t>　　　　　　1 、苜蓿种植业快速发展</w:t>
      </w:r>
      <w:r>
        <w:rPr>
          <w:rFonts w:hint="eastAsia"/>
        </w:rPr>
        <w:br/>
      </w:r>
      <w:r>
        <w:rPr>
          <w:rFonts w:hint="eastAsia"/>
        </w:rPr>
        <w:t>　　　　　　2 、苜蓿种植面积分布</w:t>
      </w:r>
      <w:r>
        <w:rPr>
          <w:rFonts w:hint="eastAsia"/>
        </w:rPr>
        <w:br/>
      </w:r>
      <w:r>
        <w:rPr>
          <w:rFonts w:hint="eastAsia"/>
        </w:rPr>
        <w:t>　　　　　　3 、甘肃、内蒙古、陕西、黑龙江、河北和新疆苜蓿草种植情况</w:t>
      </w:r>
      <w:r>
        <w:rPr>
          <w:rFonts w:hint="eastAsia"/>
        </w:rPr>
        <w:br/>
      </w:r>
      <w:r>
        <w:rPr>
          <w:rFonts w:hint="eastAsia"/>
        </w:rPr>
        <w:t>　　　　二、苜蓿草生产加工能力</w:t>
      </w:r>
      <w:r>
        <w:rPr>
          <w:rFonts w:hint="eastAsia"/>
        </w:rPr>
        <w:br/>
      </w:r>
      <w:r>
        <w:rPr>
          <w:rFonts w:hint="eastAsia"/>
        </w:rPr>
        <w:t>　　　　　　1 、苜蓿草加工企业数量</w:t>
      </w:r>
      <w:r>
        <w:rPr>
          <w:rFonts w:hint="eastAsia"/>
        </w:rPr>
        <w:br/>
      </w:r>
      <w:r>
        <w:rPr>
          <w:rFonts w:hint="eastAsia"/>
        </w:rPr>
        <w:t>　　　　　　2 、苜蓿草加工实际产量</w:t>
      </w:r>
      <w:r>
        <w:rPr>
          <w:rFonts w:hint="eastAsia"/>
        </w:rPr>
        <w:br/>
      </w:r>
      <w:r>
        <w:rPr>
          <w:rFonts w:hint="eastAsia"/>
        </w:rPr>
        <w:t>　　　　　　3 、甘肃、内蒙古、陕西、黑龙江、河北和新疆苜蓿草产品加工情况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国内外苜蓿草行业市场规模与重点企业发展现状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阿鲁科尔沁旗绿生源生态科技有限公司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秋实草业有限公司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辽宁辉山乳业集团有限公司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赤峰普瑞牧农业科技有限公司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内蒙古达晨农业股份有限公司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2025-2031年苜蓿草行业发展前景与投资价值评估分析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2025-2031年期间苜蓿草行业发展的影响因素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一、2025-2031年期间苜蓿草行业发展前景分析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二、2025-2031年期间苜蓿草行业发展规模预测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三、2025-2031年期间苜蓿草行业发展趋势预测</w:t>
      </w:r>
      <w:r>
        <w:rPr>
          <w:rFonts w:hint="eastAsia"/>
        </w:rPr>
        <w:br/>
      </w:r>
      <w:r>
        <w:rPr>
          <w:rFonts w:hint="eastAsia"/>
        </w:rPr>
        <w:t>　　第三节 苜蓿草行业投资机会与风险分析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一、苜蓿草投资机会分析</w:t>
      </w:r>
      <w:r>
        <w:rPr>
          <w:rFonts w:hint="eastAsia"/>
        </w:rPr>
        <w:br/>
      </w:r>
      <w:r>
        <w:rPr>
          <w:rFonts w:hint="eastAsia"/>
        </w:rPr>
        <w:t>　　　　二、苜蓿草投资风险分析</w:t>
      </w:r>
      <w:r>
        <w:rPr>
          <w:rFonts w:hint="eastAsia"/>
        </w:rPr>
        <w:br/>
      </w:r>
      <w:r>
        <w:rPr>
          <w:rFonts w:hint="eastAsia"/>
        </w:rPr>
        <w:t>　　第四节 (中^智^林)苜蓿草产业存在的问题与发展对策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一、苜蓿草产业存在的问题</w:t>
      </w:r>
      <w:r>
        <w:rPr>
          <w:rFonts w:hint="eastAsia"/>
        </w:rPr>
        <w:br/>
      </w:r>
      <w:r>
        <w:rPr>
          <w:rFonts w:hint="eastAsia"/>
        </w:rPr>
        <w:t>　　　　二、促进苜蓿草产业发展的对策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苜蓿草行业历程</w:t>
      </w:r>
      <w:r>
        <w:rPr>
          <w:rFonts w:hint="eastAsia"/>
        </w:rPr>
        <w:br/>
      </w:r>
      <w:r>
        <w:rPr>
          <w:rFonts w:hint="eastAsia"/>
        </w:rPr>
        <w:t>　　图表 苜蓿草行业生命周期</w:t>
      </w:r>
      <w:r>
        <w:rPr>
          <w:rFonts w:hint="eastAsia"/>
        </w:rPr>
        <w:br/>
      </w:r>
      <w:r>
        <w:rPr>
          <w:rFonts w:hint="eastAsia"/>
        </w:rPr>
        <w:t>　　图表 苜蓿草行业产业链分析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2020-2025年苜蓿草行业市场容量统计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2020-2025年中国苜蓿草行业市场规模及增长情况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2020-2025年中国苜蓿草行业利润总额分析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2020-2025年中国苜蓿草行业企业平均规模情况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2020-2025年中国苜蓿草行业竞争力分析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2020-2025年中国苜蓿草行业盈利能力分析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d0307b604625" w:history="1">
        <w:r>
          <w:rPr>
            <w:rStyle w:val="Hyperlink"/>
          </w:rPr>
          <w:t>2025-2031年中国苜蓿草行业发展研究及前景分析报告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d0307b604625" w:history="1">
        <w:r>
          <w:rPr>
            <w:rStyle w:val="Hyperlink"/>
          </w:rPr>
          <w:t>https://www.20087.com/7/91/MuXuCaoDeQianJing.html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2a69a620b4fa9" w:history="1">
      <w:r>
        <w:rPr>
          <w:rStyle w:val="Hyperlink"/>
        </w:rPr>
        <w:t>2025-2031年中国苜蓿草行业发展研究及前景分析报告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XuCaoDeQianJing.html" TargetMode="External" Id="R86edd0307b6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XuCaoDeQianJing.html" TargetMode="External" Id="R88e2a69a620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2025-02-03T03:26:00Z</dcterms:created>
  <dcterms:modified xsi:type="dcterms:W3CDTF">2025-02-03T04:26:00Z</dcterms:modified>
  <dc:subject>2025-2031年中国苜蓿草行业发展研究及前景分析报告</dc:subject>
  <dc:title>2025-2031年中国苜蓿草行业发展研究及前景分析报告</dc:title>
  <cp:keywords>2025-2031年中国苜蓿草行业发展研究及前景分析报告</cp:keywords>
  <dc:description>2025-2031年中国苜蓿草行业发展研究及前景分析报告</dc:description>
</cp:coreProperties>
</file>