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68c055134eeb" w:history="1">
              <w:r>
                <w:rPr>
                  <w:rStyle w:val="Hyperlink"/>
                </w:rPr>
                <w:t>2025-2031年中国观光农业市场调查研究与前景趋势报告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68c055134eeb" w:history="1">
              <w:r>
                <w:rPr>
                  <w:rStyle w:val="Hyperlink"/>
                </w:rPr>
                <w:t>2025-2031年中国观光农业市场调查研究与前景趋势报告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d68c055134eeb" w:history="1">
                <w:r>
                  <w:rPr>
                    <w:rStyle w:val="Hyperlink"/>
                  </w:rPr>
                  <w:t>https://www.20087.com/7/81/GuanGuangNongYeDeFaZhanQianJing.html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农业是一种融合农业生产和休闲旅游的新型业态，近年来在中国及世界各地蓬勃发展。它不仅提供了城市居民接触自然、体验农事活动的机会，同时也为农村地区带来了新的经济增长点，促进了农产品的直接销售和地方文化的传播。随着乡村旅游的兴起，观光农业项目日益多样化，从简单的采摘园、观光农场，发展到生态农业园、主题农庄、农业科普基地等，满足了不同游客的需求。</w:t>
      </w:r>
      <w:r>
        <w:rPr>
          <w:rFonts w:hint="eastAsia"/>
        </w:rPr>
        <w:br/>
      </w:r>
      <w:r>
        <w:rPr>
          <w:rFonts w:hint="eastAsia"/>
        </w:rPr>
        <w:t>　　未来，观光农业将更加注重可持续发展和深度体验。可持续发展方面，将推广生态农业和有机耕作，减少化肥和农药的使用，保护生态环境，同时，利用可再生能源，如太阳能、风能，降低运营成本。深度体验方面，通过科技手段，如虚拟现实(VR)、增强现实(AR)，提供沉浸式的农业体验，让游客更深入了解农业生产过程和农村生活。此外，结合地方特色文化，打造具有地域特色的旅游产品，将农业与艺术、历史、民俗等元素融合，提升旅游的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d68c055134eeb" w:history="1">
        <w:r>
          <w:rPr>
            <w:rStyle w:val="Hyperlink"/>
          </w:rPr>
          <w:t>2025-2031年中国观光农业市场调查研究与前景趋势报告</w:t>
        </w:r>
      </w:hyperlink>
      <w:r>
        <w:rPr>
          <w:rFonts w:hint="eastAsia"/>
        </w:rPr>
        <w:t>》基于对中国观光农业市场多年的研究和深入分析，由观光农业行业资深研究团队依托权威数据和长期市场监测数据库，对观光农业行业市场规模、供需状况、竞争格局进行了全面评估。本报告旨在为投资者提供对观光农业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观光农业产业概述</w:t>
      </w:r>
      <w:r>
        <w:rPr>
          <w:rFonts w:hint="eastAsia"/>
        </w:rPr>
        <w:br/>
      </w:r>
      <w:r>
        <w:rPr>
          <w:rFonts w:hint="eastAsia"/>
        </w:rPr>
        <w:t>　　第一节 观光农业定义与分类</w:t>
      </w:r>
      <w:r>
        <w:rPr>
          <w:rFonts w:hint="eastAsia"/>
        </w:rPr>
        <w:br/>
      </w:r>
      <w:r>
        <w:rPr>
          <w:rFonts w:hint="eastAsia"/>
        </w:rPr>
        <w:t>　　第二节 观光农业产业链结构及关键环节剖析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全球观光农业市场发展综述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2020-2024年全球观光农业市场规模及增长趋势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2025-2031年全球观光农业行业发展趋势与前景预测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一、2020-2024年观光农业市场规模变化及趋势分析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二、2025年观光农业行业市场规模特点</w:t>
      </w:r>
      <w:r>
        <w:rPr>
          <w:rFonts w:hint="eastAsia"/>
        </w:rPr>
        <w:br/>
      </w:r>
      <w:r>
        <w:rPr>
          <w:rFonts w:hint="eastAsia"/>
        </w:rPr>
        <w:t>　　第二节 观光农业市场规模的构成</w:t>
      </w:r>
      <w:r>
        <w:rPr>
          <w:rFonts w:hint="eastAsia"/>
        </w:rPr>
        <w:br/>
      </w:r>
      <w:r>
        <w:rPr>
          <w:rFonts w:hint="eastAsia"/>
        </w:rPr>
        <w:t>　　　　一、观光农业客户群体特征与偏好分析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2020-2024年中国观光农业行业总体发展与财务状况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2020-2024年观光农业行业规模情况</w:t>
      </w:r>
      <w:r>
        <w:rPr>
          <w:rFonts w:hint="eastAsia"/>
        </w:rPr>
        <w:br/>
      </w:r>
      <w:r>
        <w:rPr>
          <w:rFonts w:hint="eastAsia"/>
        </w:rPr>
        <w:t>　　　　一、观光农业行业企业数量规模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2020-2024年观光农业行业财务能力分析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一、观光农业行业盈利能力</w:t>
      </w:r>
      <w:r>
        <w:rPr>
          <w:rFonts w:hint="eastAsia"/>
        </w:rPr>
        <w:br/>
      </w:r>
      <w:r>
        <w:rPr>
          <w:rFonts w:hint="eastAsia"/>
        </w:rPr>
        <w:t>　　　　二、观光农业行业偿债能力</w:t>
      </w:r>
      <w:r>
        <w:rPr>
          <w:rFonts w:hint="eastAsia"/>
        </w:rPr>
        <w:br/>
      </w:r>
      <w:r>
        <w:rPr>
          <w:rFonts w:hint="eastAsia"/>
        </w:rPr>
        <w:t>　　　　三、观光农业行业营运能力</w:t>
      </w:r>
      <w:r>
        <w:rPr>
          <w:rFonts w:hint="eastAsia"/>
        </w:rPr>
        <w:br/>
      </w:r>
      <w:r>
        <w:rPr>
          <w:rFonts w:hint="eastAsia"/>
        </w:rPr>
        <w:t>　　　　四、观光农业行业发展能力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观光农业细分市场（一）市场调研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观光农业细分市场（二）市场调研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2020-2024年中国观光农业行业重点区域调研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一、重点地区（一）观光农业市场规模与特点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二、重点地区（二）观光农业市场规模及特点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三、重点地区（三）观光农业市场规模及特点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四、重点地区（四）观光农业市场规模及特点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不同区域观光农业市场的对比与启示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二、观光农业市场拓展策略与建议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二、各类渠道对观光农业行业的影响</w:t>
      </w:r>
      <w:r>
        <w:rPr>
          <w:rFonts w:hint="eastAsia"/>
        </w:rPr>
        <w:br/>
      </w:r>
      <w:r>
        <w:rPr>
          <w:rFonts w:hint="eastAsia"/>
        </w:rPr>
        <w:t>　　　　三、主要观光农业企业渠道策略研究</w:t>
      </w:r>
      <w:r>
        <w:rPr>
          <w:rFonts w:hint="eastAsia"/>
        </w:rPr>
        <w:br/>
      </w:r>
      <w:r>
        <w:rPr>
          <w:rFonts w:hint="eastAsia"/>
        </w:rPr>
        <w:t>　　第二节 观光农业行业客户分析与定位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观光农业企业发展策略分析</w:t>
      </w:r>
      <w:r>
        <w:rPr>
          <w:rFonts w:hint="eastAsia"/>
        </w:rPr>
        <w:br/>
      </w:r>
      <w:r>
        <w:rPr>
          <w:rFonts w:hint="eastAsia"/>
        </w:rPr>
        <w:t>　　第一节 观光农业市场与销售策略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二、观光农业行业主管部门、监管体制及相关政策法规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3、观光农业行业的主要法律、法规和政策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4、2025年观光农业行业法律法规和政策对行业的影响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二、观光农业消费者需求分析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一、观光农业技术的应用与创新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二、观光农业行业发展的技术趋势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2025-2031年观光农业行业展趋势预测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2025-2031年观光农业市场发展前景分析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一、观光农业市场发展潜力</w:t>
      </w:r>
      <w:r>
        <w:rPr>
          <w:rFonts w:hint="eastAsia"/>
        </w:rPr>
        <w:br/>
      </w:r>
      <w:r>
        <w:rPr>
          <w:rFonts w:hint="eastAsia"/>
        </w:rPr>
        <w:t>　　　　二、观光农业市场前景分析</w:t>
      </w:r>
      <w:r>
        <w:rPr>
          <w:rFonts w:hint="eastAsia"/>
        </w:rPr>
        <w:br/>
      </w:r>
      <w:r>
        <w:rPr>
          <w:rFonts w:hint="eastAsia"/>
        </w:rPr>
        <w:t>　　　　三、观光农业细分行业发展前景分析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2025-2031年观光农业发展趋势预测</w:t>
      </w:r>
      <w:r>
        <w:rPr>
          <w:rFonts w:hint="eastAsia"/>
        </w:rPr>
        <w:br/>
      </w:r>
      <w:r>
        <w:rPr>
          <w:rFonts w:hint="eastAsia"/>
        </w:rPr>
        <w:t>　　　　一、观光农业发展趋势预测</w:t>
      </w:r>
      <w:r>
        <w:rPr>
          <w:rFonts w:hint="eastAsia"/>
        </w:rPr>
        <w:br/>
      </w:r>
      <w:r>
        <w:rPr>
          <w:rFonts w:hint="eastAsia"/>
        </w:rPr>
        <w:t>　　　　二、观光农业市场规模预测</w:t>
      </w:r>
      <w:r>
        <w:rPr>
          <w:rFonts w:hint="eastAsia"/>
        </w:rPr>
        <w:br/>
      </w:r>
      <w:r>
        <w:rPr>
          <w:rFonts w:hint="eastAsia"/>
        </w:rPr>
        <w:t>　　　　三、观光农业细分市场发展趋势预测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一、观光农业行业挑战</w:t>
      </w:r>
      <w:r>
        <w:rPr>
          <w:rFonts w:hint="eastAsia"/>
        </w:rPr>
        <w:br/>
      </w:r>
      <w:r>
        <w:rPr>
          <w:rFonts w:hint="eastAsia"/>
        </w:rPr>
        <w:t>　　　　二、观光农业行业机遇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(中.智林)对观光农业企业和投资者的建议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观光农业行业历程</w:t>
      </w:r>
      <w:r>
        <w:rPr>
          <w:rFonts w:hint="eastAsia"/>
        </w:rPr>
        <w:br/>
      </w:r>
      <w:r>
        <w:rPr>
          <w:rFonts w:hint="eastAsia"/>
        </w:rPr>
        <w:t>　　图表 观光农业行业生命周期</w:t>
      </w:r>
      <w:r>
        <w:rPr>
          <w:rFonts w:hint="eastAsia"/>
        </w:rPr>
        <w:br/>
      </w:r>
      <w:r>
        <w:rPr>
          <w:rFonts w:hint="eastAsia"/>
        </w:rPr>
        <w:t>　　图表 观光农业行业产业链分析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2020-2024年观光农业行业市场容量统计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68c055134eeb" w:history="1">
        <w:r>
          <w:rPr>
            <w:rStyle w:val="Hyperlink"/>
          </w:rPr>
          <w:t>2025-2031年中国观光农业市场调查研究与前景趋势报告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d68c055134eeb" w:history="1">
        <w:r>
          <w:rPr>
            <w:rStyle w:val="Hyperlink"/>
          </w:rPr>
          <w:t>https://www.20087.com/7/81/GuanGuangNongYeDeFaZhanQianJing.html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d670823b422c" w:history="1">
      <w:r>
        <w:rPr>
          <w:rStyle w:val="Hyperlink"/>
        </w:rPr>
        <w:t>2025-2031年中国观光农业市场调查研究与前景趋势报告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anGuangNongYeDeFaZhanQianJing.html" TargetMode="External" Id="Rfe1d68c05513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anGuangNongYeDeFaZhanQianJing.html" TargetMode="External" Id="Rc0d4d670823b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2024-11-21T07:02:13Z</dcterms:created>
  <dcterms:modified xsi:type="dcterms:W3CDTF">2024-11-21T08:02:13Z</dcterms:modified>
  <dc:subject>2025-2031年中国观光农业市场调查研究与前景趋势报告</dc:subject>
  <dc:title>2025-2031年中国观光农业市场调查研究与前景趋势报告</dc:title>
  <cp:keywords>2025-2031年中国观光农业市场调查研究与前景趋势报告</cp:keywords>
  <dc:description>2025-2031年中国观光农业市场调查研究与前景趋势报告</dc:description>
</cp:coreProperties>
</file>