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55ad205134d37" w:history="1">
              <w:r>
                <w:rPr>
                  <w:rStyle w:val="Hyperlink"/>
                </w:rPr>
                <w:t>2025-2031年中国家私和家具行业发展分析及发展前景预测报告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55ad205134d37" w:history="1">
              <w:r>
                <w:rPr>
                  <w:rStyle w:val="Hyperlink"/>
                </w:rPr>
                <w:t>2025-2031年中国家私和家具行业发展分析及发展前景预测报告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55ad205134d37" w:history="1">
                <w:r>
                  <w:rPr>
                    <w:rStyle w:val="Hyperlink"/>
                  </w:rPr>
                  <w:t>https://www.20087.com/7/81/JiaSiHeJiaJuHangYeDiaoYanBaoGao.html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私和家具行业在全球范围内保持着稳定增长的趋势，尤其是在新兴市场国家，随着城市化进程的加快和居民生活水平的提高，对于高品质家居用品的需求不断增加。近年来，随着设计风格的多样化和消费者对个性化需求的追求，定制家具越来越受到消费者的青睐。此外，智能家居技术的应用也使得家具产品更加智能化，提升了用户的居住体验。</w:t>
      </w:r>
      <w:r>
        <w:rPr>
          <w:rFonts w:hint="eastAsia"/>
        </w:rPr>
        <w:br/>
      </w:r>
      <w:r>
        <w:rPr>
          <w:rFonts w:hint="eastAsia"/>
        </w:rPr>
        <w:t>　　未来，家私和家具行业将更加注重设计创新和智能化。在设计创新方面，随着消费者审美观念的变化，家具设计将更加注重个性化和定制化，满足不同家庭的空间布局和功能需求。在智能化方面，通过集成物联网技术，未来的家具产品将更加智能化，如可以通过手机APP控制的智能床具、智能照明系统等，为用户提供更加便捷的生活方式。同时，环保材料的应用也将成为主流趋势，以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55ad205134d37" w:history="1">
        <w:r>
          <w:rPr>
            <w:rStyle w:val="Hyperlink"/>
          </w:rPr>
          <w:t>2025-2031年中国家私和家具行业发展分析及发展前景预测报告</w:t>
        </w:r>
      </w:hyperlink>
      <w:r>
        <w:rPr>
          <w:rFonts w:hint="eastAsia"/>
        </w:rPr>
        <w:t>》基于对家私和家具行业的长期监测研究，结合家私和家具行业供需关系变化规律、产品消费结构、应用领域拓展、市场发展环境及政策支持等多维度分析，采用定量与定性相结合的科学方法，对行业内重点企业进行了系统研究。报告全面呈现了家私和家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家私和家具行业概述</w:t>
      </w:r>
      <w:r>
        <w:rPr>
          <w:rFonts w:hint="eastAsia"/>
        </w:rPr>
        <w:br/>
      </w:r>
      <w:r>
        <w:rPr>
          <w:rFonts w:hint="eastAsia"/>
        </w:rPr>
        <w:t>　　第一节 家私和家具行业界定</w:t>
      </w:r>
      <w:r>
        <w:rPr>
          <w:rFonts w:hint="eastAsia"/>
        </w:rPr>
        <w:br/>
      </w:r>
      <w:r>
        <w:rPr>
          <w:rFonts w:hint="eastAsia"/>
        </w:rPr>
        <w:t>　　第二节 家私和家具行业发展历程</w:t>
      </w:r>
      <w:r>
        <w:rPr>
          <w:rFonts w:hint="eastAsia"/>
        </w:rPr>
        <w:br/>
      </w:r>
      <w:r>
        <w:rPr>
          <w:rFonts w:hint="eastAsia"/>
        </w:rPr>
        <w:t>　　第三节 家私和家具产业链分析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二、家私和家具产业链模型分析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中国家私和家具行业发展环境分析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家私和家具行业发展经济环境分析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家私和家具行业发展政策环境分析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一、家私和家具行业政策影响分析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二、相关家私和家具行业标准分析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中国家私和家具行业供给与需求情况分析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2019-2024年中国家私和家具行业总体规模</w:t>
      </w:r>
      <w:r>
        <w:rPr>
          <w:rFonts w:hint="eastAsia"/>
        </w:rPr>
        <w:br/>
      </w:r>
      <w:r>
        <w:rPr>
          <w:rFonts w:hint="eastAsia"/>
        </w:rPr>
        <w:t>　　第二节 中国家私和家具行业盈利情况分析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中国家私和家具行业产量情况分析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一、2019-2024年中国家私和家具行业产量统计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二、2024年中国家私和家具行业产量特点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三、2025-2031年中国家私和家具行业产量预测</w:t>
      </w:r>
      <w:r>
        <w:rPr>
          <w:rFonts w:hint="eastAsia"/>
        </w:rPr>
        <w:br/>
      </w:r>
      <w:r>
        <w:rPr>
          <w:rFonts w:hint="eastAsia"/>
        </w:rPr>
        <w:t>　　第四节 中国家私和家具行业需求概况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一、2019-2024年中国家私和家具行业需求情况分析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二、2025年中国家私和家具行业市场需求特点分析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三、2025-2031年中国家私和家具市场需求预测</w:t>
      </w:r>
      <w:r>
        <w:rPr>
          <w:rFonts w:hint="eastAsia"/>
        </w:rPr>
        <w:br/>
      </w:r>
      <w:r>
        <w:rPr>
          <w:rFonts w:hint="eastAsia"/>
        </w:rPr>
        <w:t>　　第五节 家私和家具产业供需平衡状况分析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中国家私和家具行业进出口情况分析预测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中国家私和家具行业进口情况分析预测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一、2019-2024年中国家私和家具行业进口情况分析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二、2025年中国家私和家具行业进口特点分析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三、2025-2031年中国家私和家具行业进口情况预测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中国家私和家具行业出口情况分析预测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一、2019-2024年中国家私和家具行业出口情况分析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二、2025年中国家私和家具行业出口特点分析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二、2025-2031年中国家私和家具行业出口情况预测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影响中国家私和家具行业进出口因素分析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2019-2024年中国家私和家具行业重点地区调研分析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一、中国家私和家具行业重点区域市场结构调研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二、**地区家私和家具行业需求规模情况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三、**地区家私和家具行业需求规模情况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四、**地区家私和家具行业需求规模情况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五、**地区家私和家具行业需求规模情况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六、**地区家私和家具行业需求规模情况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家私和家具行业细分产品市场调研分析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家私和家具细分行业——**市场调研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家私和家具细分行业——**市场调研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家私和家具行业上、下游市场分析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家私和家具行业上游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家私和家具行业下游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中国家私和家具行业产品价格监测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一、家私和家具市场价格特征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二、当前家私和家具市场价格评述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三、影响家私和家具市场价格因素分析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四、未来家私和家具市场价格走势预测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家私和家具行业竞争格局分析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家私和家具行业集中度分析</w:t>
      </w:r>
      <w:r>
        <w:rPr>
          <w:rFonts w:hint="eastAsia"/>
        </w:rPr>
        <w:br/>
      </w:r>
      <w:r>
        <w:rPr>
          <w:rFonts w:hint="eastAsia"/>
        </w:rPr>
        <w:t>　　　　一、家私和家具市场集中度分析</w:t>
      </w:r>
      <w:r>
        <w:rPr>
          <w:rFonts w:hint="eastAsia"/>
        </w:rPr>
        <w:br/>
      </w:r>
      <w:r>
        <w:rPr>
          <w:rFonts w:hint="eastAsia"/>
        </w:rPr>
        <w:t>　　　　二、家私和家具企业集中度分析</w:t>
      </w:r>
      <w:r>
        <w:rPr>
          <w:rFonts w:hint="eastAsia"/>
        </w:rPr>
        <w:br/>
      </w:r>
      <w:r>
        <w:rPr>
          <w:rFonts w:hint="eastAsia"/>
        </w:rPr>
        <w:t>　　　　三、家私和家具区域集中度分析</w:t>
      </w:r>
      <w:r>
        <w:rPr>
          <w:rFonts w:hint="eastAsia"/>
        </w:rPr>
        <w:br/>
      </w:r>
      <w:r>
        <w:rPr>
          <w:rFonts w:hint="eastAsia"/>
        </w:rPr>
        <w:t>　　第二节 家私和家具行业竞争格局分析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一、2024-2025年家私和家具行业竞争分析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二、2024-2025年中外家私和家具产品竞争分析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三、2019-2024年中国家私和家具市场竞争分析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四、2025-2031年国内主要家私和家具企业动向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家私和家具行业重点企业发展调研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家私和家具重点企业（一）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二、家私和家具企业经营情况分析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三、家私和家具企业发展规划及前景展望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家私和家具重点企业（二）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二、家私和家具企业经营情况分析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三、家私和家具企业发展规划及前景展望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家私和家具重点企业（三）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二、家私和家具企业经营情况分析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三、家私和家具企业发展规划及前景展望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家私和家具重点企业（四）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二、家私和家具企业经营情况分析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三、家私和家具企业发展规划及前景展望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家私和家具重点企业（五）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二、家私和家具企业经营情况分析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三、家私和家具企业发展规划及前景展望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家私和家具行业投资效益及风险分析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家私和家具行业投资效益分析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一、家私和家具行业投资状况分析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二、家私和家具行业投资效益分析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三、2025年家私和家具行业投资趋势预测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四、2025年家私和家具行业的投资方向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五、2025年家私和家具行业投资的建议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2025-2031年家私和家具行业投资风险及控制策略分析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一、家私和家具市场风险及控制策略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二、家私和家具行业政策风险及控制策略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三、家私和家具经营风险及控制策略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四、家私和家具同业竞争风险及控制策略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五、家私和家具行业其他风险及控制策略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家私和家具市场预测及项目投资建议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中国家私和家具行业生产、营销企业投资运作模式分析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家私和家具行业外销与内销优势分析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2025-2031年中国家私和家具行业市场规模及增长趋势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2025-2031年中国家私和家具行业投资规模预测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2025-2031年家私和家具行业市场盈利预测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中.智.林.家私和家具行业项目投资建议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一、家私和家具技术应用注意事项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二、家私和家具项目投资注意事项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三、家私和家具生产开发注意事项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四、家私和家具销售注意事项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家私和家具行业历程</w:t>
      </w:r>
      <w:r>
        <w:rPr>
          <w:rFonts w:hint="eastAsia"/>
        </w:rPr>
        <w:br/>
      </w:r>
      <w:r>
        <w:rPr>
          <w:rFonts w:hint="eastAsia"/>
        </w:rPr>
        <w:t>　　图表 家私和家具行业生命周期</w:t>
      </w:r>
      <w:r>
        <w:rPr>
          <w:rFonts w:hint="eastAsia"/>
        </w:rPr>
        <w:br/>
      </w:r>
      <w:r>
        <w:rPr>
          <w:rFonts w:hint="eastAsia"/>
        </w:rPr>
        <w:t>　　图表 家私和家具行业产业链分析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2019-2024年家私和家具行业市场容量分析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2019-2024年中国家私和家具市场需求量及增速统计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2024年中国家私和家具行业需求领域分布格局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2019-2024年中国家私和家具进口金额分析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2019-2024年中国家私和家具出口数量分析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2019-2024年中国家私和家具出口金额分析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2024年中国家私和家具进口国家及地区分析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2024年中国家私和家具出口国家及地区分析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2019-2024年中国家私和家具行业企业平均规模情况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**地区家私和家具市场规模及增长情况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**地区家私和家具行业市场需求情况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**地区家私和家具市场规模及增长情况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**地区家私和家具行业市场需求情况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**地区家私和家具市场规模及增长情况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**地区家私和家具行业市场需求情况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**地区家私和家具市场规模及增长情况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**地区家私和家具行业市场需求情况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家私和家具企业信息</w:t>
      </w:r>
      <w:r>
        <w:rPr>
          <w:rFonts w:hint="eastAsia"/>
        </w:rPr>
        <w:br/>
      </w:r>
      <w:r>
        <w:rPr>
          <w:rFonts w:hint="eastAsia"/>
        </w:rPr>
        <w:t>　　图表 家私和家具企业经营情况分析</w:t>
      </w:r>
      <w:r>
        <w:rPr>
          <w:rFonts w:hint="eastAsia"/>
        </w:rPr>
        <w:br/>
      </w:r>
      <w:r>
        <w:rPr>
          <w:rFonts w:hint="eastAsia"/>
        </w:rPr>
        <w:t>　　图表 家私和家具重点企业（三）主要经济指标情况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家私和家具重点企业（三）成长能力情况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2025-2031年中国家私和家具市场需求量预测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2025-2031年中国家私和家具行业市场规模预测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2025-2031年中国家私和家具市场前景分析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2025-2031年中国家私和家具发展趋势预测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55ad205134d37" w:history="1">
        <w:r>
          <w:rPr>
            <w:rStyle w:val="Hyperlink"/>
          </w:rPr>
          <w:t>2025-2031年中国家私和家具行业发展分析及发展前景预测报告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55ad205134d37" w:history="1">
        <w:r>
          <w:rPr>
            <w:rStyle w:val="Hyperlink"/>
          </w:rPr>
          <w:t>https://www.20087.com/7/81/JiaSiHeJiaJuHangYeDiaoYanBaoGao.html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热点：皇朝家私的家具怎么样、家私和家具哪种好、家具城、家私和家具一样吗、家具和家俱的区别是什么?、买家具、什么是家私、家具有哪些、家具与家私是什么意思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8170966a4bc8" w:history="1">
      <w:r>
        <w:rPr>
          <w:rStyle w:val="Hyperlink"/>
        </w:rPr>
        <w:t>2025-2031年中国家私和家具行业发展分析及发展前景预测报告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aSiHeJiaJuHangYeDiaoYanBaoGao.html" TargetMode="External" Id="R53755ad20513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aSiHeJiaJuHangYeDiaoYanBaoGao.html" TargetMode="External" Id="R3fe18170966a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2024-11-05T06:01:00Z</dcterms:created>
  <dcterms:modified xsi:type="dcterms:W3CDTF">2024-11-05T07:01:00Z</dcterms:modified>
  <dc:subject>2025-2031年中国家私和家具行业发展分析及发展前景预测报告</dc:subject>
  <dc:title>2025-2031年中国家私和家具行业发展分析及发展前景预测报告</dc:title>
  <cp:keywords>2025-2031年中国家私和家具行业发展分析及发展前景预测报告</cp:keywords>
  <dc:description>2025-2031年中国家私和家具行业发展分析及发展前景预测报告</dc:description>
</cp:coreProperties>
</file>