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629394714423f" w:history="1">
              <w:r>
                <w:rPr>
                  <w:rStyle w:val="Hyperlink"/>
                </w:rPr>
                <w:t>全球与中国农业子午胎行业发展现状调研及市场前景预测报告（2026-2032年）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629394714423f" w:history="1">
              <w:r>
                <w:rPr>
                  <w:rStyle w:val="Hyperlink"/>
                </w:rPr>
                <w:t>全球与中国农业子午胎行业发展现状调研及市场前景预测报告（2026-2032年）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629394714423f" w:history="1">
                <w:r>
                  <w:rPr>
                    <w:rStyle w:val="Hyperlink"/>
                  </w:rPr>
                  <w:t>https://www.20087.com/8/71/NongYeZiWuTaiShiChangQianJing.html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子午胎是现代农业机械的关键配套部件，凭借结构优势在提升作业效率、降低滚动阻力和延长使用寿命方面显著优于传统斜交胎。目前，农业子午胎普遍采用钢丝带束层与柔性胎体帘布层相结合的设计，有效增强接地面积均匀性，减少对土壤的压实效应，从而保护耕地结构并提高作物产量。全球主流轮胎企业已将农业子午胎纳入高端农机配套体系，并针对不同作业场景（如水田、旱地、坡地）开发专用花纹与橡胶配方。然而，农业子午胎的推广仍面临多重挑战：一是初始购置成本较高，制约中小农户采纳意愿；二是对轮辋匹配性与充气压力管理要求严格，使用不当易导致早期损坏；三是在部分发展中国家，维修服务体系尚不完善，影响全生命周期可靠性。</w:t>
      </w:r>
      <w:r>
        <w:rPr>
          <w:rFonts w:hint="eastAsia"/>
        </w:rPr>
        <w:br/>
      </w:r>
      <w:r>
        <w:rPr>
          <w:rFonts w:hint="eastAsia"/>
        </w:rPr>
        <w:t>　　未来，农业子午胎的发展将深度融入智能农业与可持续耕作体系。一方面，随着精准农业技术普及，农业子午胎将与胎压自动调节系统（CTIS）及车载传感网络集成，实现动态接地压力优化，进一步降低土壤扰动并提升燃油经济性。另一方面，材料创新将成为核心驱动力，例如采用生物基橡胶、纳米增强填料或可回收复合结构，以降低碳足迹并提升耐磨与抗刺穿性能。此外，模块化与可翻新设计将被广泛采纳，通过标准化胎体结构支持多次胎面更换，延长产品服役周期。在政策层面，各国对保护性耕作和土壤健康日益重视，有望出台激励措施推动农业子午胎替代传统轮胎。长远来看，农业子午胎不仅作为承载部件，更将演变为智能农机平台中的功能性接口，支撑高效、低碳、生态友好的现代农业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629394714423f" w:history="1">
        <w:r>
          <w:rPr>
            <w:rStyle w:val="Hyperlink"/>
          </w:rPr>
          <w:t>全球与中国农业子午胎行业发展现状调研及市场前景预测报告（2026-2032年）</w:t>
        </w:r>
      </w:hyperlink>
      <w:r>
        <w:rPr>
          <w:rFonts w:hint="eastAsia"/>
        </w:rPr>
        <w:t>》基于权威机构和相关协会的详实数据资料，系统分析了农业子午胎行业的市场规模、竞争格局及技术发展现状，并对农业子午胎未来趋势作出科学预测。报告梳理了农业子午胎产业链结构、消费需求变化和价格波动情况，重点评估了农业子午胎重点企业的市场表现与竞争态势，同时客观分析了农业子午胎技术创新方向、市场机遇及潜在风险。通过翔实的数据支持和直观的图表展示，为相关企业及投资者提供了可靠的决策参考，帮助把握农业子午胎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按产品类型细分，全球农业子午胎市场规模2021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小于1600毫米</w:t>
      </w:r>
      <w:r>
        <w:rPr>
          <w:rFonts w:hint="eastAsia"/>
        </w:rPr>
        <w:br/>
      </w:r>
      <w:r>
        <w:rPr>
          <w:rFonts w:hint="eastAsia"/>
        </w:rPr>
        <w:t>　　　　1.3.3 1600-2000毫米之间</w:t>
      </w:r>
      <w:r>
        <w:rPr>
          <w:rFonts w:hint="eastAsia"/>
        </w:rPr>
        <w:br/>
      </w:r>
      <w:r>
        <w:rPr>
          <w:rFonts w:hint="eastAsia"/>
        </w:rPr>
        <w:t>　　　　1.3.4 超过2000 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按应用细分，全球农业子午胎市场规模2021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拖拉机</w:t>
      </w:r>
      <w:r>
        <w:rPr>
          <w:rFonts w:hint="eastAsia"/>
        </w:rPr>
        <w:br/>
      </w:r>
      <w:r>
        <w:rPr>
          <w:rFonts w:hint="eastAsia"/>
        </w:rPr>
        <w:t>　　　　1.4.3 收割机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农业子午胎行业发展总体概况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农业子午胎行业发展主要特点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农业子午胎行业发展影响因素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农业子午胎有利因素</w:t>
      </w:r>
      <w:r>
        <w:rPr>
          <w:rFonts w:hint="eastAsia"/>
        </w:rPr>
        <w:br/>
      </w:r>
      <w:r>
        <w:rPr>
          <w:rFonts w:hint="eastAsia"/>
        </w:rPr>
        <w:t>　　　　1.5.3 .2 农业子午胎不利因素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全球市场，近三年农业子午胎主要企业占有率及排名（按销量）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农业子午胎主要企业在国际市场占有率（按销量，2023-2026）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2025年农业子午胎主要企业在国际市场排名（按销量）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全球市场主要企业农业子午胎销量（2023-2026）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全球市场，近三年农业子午胎主要企业占有率及排名（按收入）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农业子午胎主要企业在国际市场占有率（按收入，2023-2026）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2025年农业子午胎主要企业在国际市场排名（按收入）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全球市场主要企业农业子午胎销售收入（2023-2026）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全球市场主要企业农业子午胎销售价格（2023-2026）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中国市场，近三年农业子午胎主要企业占有率及排名（按销量）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农业子午胎主要企业在中国市场占有率（按销量，2023-2026）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2025年农业子午胎主要企业在中国市场排名（按销量）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中国市场主要企业农业子午胎销量（2023-2026）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中国市场，近三年农业子午胎主要企业占有率及排名（按收入）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农业子午胎主要企业在中国市场占有率（按收入，2023-2026）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2025年农业子午胎主要企业在中国市场排名（按收入）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中国市场主要企业农业子午胎销售收入（2023-2026）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全球主要厂商农业子午胎总部及产地分布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全球主要厂商成立时间及农业子午胎商业化日期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全球主要厂商农业子午胎产品类型及应用</w:t>
      </w:r>
      <w:r>
        <w:rPr>
          <w:rFonts w:hint="eastAsia"/>
        </w:rPr>
        <w:br/>
      </w:r>
      <w:r>
        <w:rPr>
          <w:rFonts w:hint="eastAsia"/>
        </w:rPr>
        <w:t>　　2.9 农业子午胎行业集中度、竞争程度分析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农业子午胎行业集中度分析：2025年全球Top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全球农业子午胎第一梯队、第二梯队和第三梯队生产商（品牌）及市场份额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全球农业子午胎总体规模分析</w:t>
      </w:r>
      <w:r>
        <w:rPr>
          <w:rFonts w:hint="eastAsia"/>
        </w:rPr>
        <w:br/>
      </w:r>
      <w:r>
        <w:rPr>
          <w:rFonts w:hint="eastAsia"/>
        </w:rPr>
        <w:t>　　3.1 全球农业子午胎供需现状及预测（2021-2032）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全球农业子午胎产能、产量、产能利用率及发展趋势（2021-2032）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全球农业子午胎产量、需求量及发展趋势（2021-2032）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全球主要地区农业子午胎产量及发展趋势（2021-2032）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全球主要地区农业子午胎产量（2021-2026）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全球主要地区农业子午胎产量（2027-2032）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全球主要地区农业子午胎产量市场份额（2021-2032）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中国农业子午胎供需现状及预测（2021-2032）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中国农业子午胎产能、产量、产能利用率及发展趋势（2021-2032）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中国农业子午胎产量、市场需求量及发展趋势（2021-2032）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中国市场农业子午胎进出口（2021-2032）</w:t>
      </w:r>
      <w:r>
        <w:rPr>
          <w:rFonts w:hint="eastAsia"/>
        </w:rPr>
        <w:br/>
      </w:r>
      <w:r>
        <w:rPr>
          <w:rFonts w:hint="eastAsia"/>
        </w:rPr>
        <w:t>　　3.4 全球农业子午胎销量及销售额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全球市场农业子午胎销售额（2021-2032）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全球市场农业子午胎销量（2021-2032）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全球市场农业子午胎价格趋势（2021-2032）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全球农业子午胎主要地区分析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全球主要地区农业子午胎市场规模分析：2021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全球主要地区农业子午胎销售收入及市场份额（2021-2026）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全球主要地区农业子午胎销售收入预测（2027-2032）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全球主要地区农业子午胎销量分析：2021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全球主要地区农业子午胎销量及市场份额（2021-2026）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全球主要地区农业子午胎销量及市场份额预测（2027-2032）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北美市场农业子午胎销量、收入及增长率（2021-2032）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欧洲市场农业子午胎销量、收入及增长率（2021-2032）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中国市场农业子午胎销量、收入及增长率（2021-2032）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日本市场农业子午胎销量、收入及增长率（2021-2032）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东南亚市场农业子午胎销量、收入及增长率（2021-2032）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印度市场农业子午胎销量、收入及增长率（2021-2032）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南美市场农业子午胎销量、收入及增长率（2021-2032）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中东市场农业子午胎销量、收入及增长率（2021-2032）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农业子午胎销量、收入、价格及毛利率（2021-2026）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不同产品类型农业子午胎分析</w:t>
      </w:r>
      <w:r>
        <w:rPr>
          <w:rFonts w:hint="eastAsia"/>
        </w:rPr>
        <w:br/>
      </w:r>
      <w:r>
        <w:rPr>
          <w:rFonts w:hint="eastAsia"/>
        </w:rPr>
        <w:t>　　6.1 全球不同产品类型农业子午胎销量（2021-2032）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全球不同产品类型农业子午胎销量及市场份额（2021-2026）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全球不同产品类型农业子午胎销量预测（2027-2032）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全球不同产品类型农业子午胎收入（2021-2032）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全球不同产品类型农业子午胎收入及市场份额（2021-2026）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全球不同产品类型农业子午胎收入预测（2027-2032）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全球不同产品类型农业子午胎价格走势（2021-2032）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中国不同产品类型农业子午胎销量（2021-2032）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中国不同产品类型农业子午胎销量及市场份额（2021-2026）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中国不同产品类型农业子午胎销量预测（2027-2032）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中国不同产品类型农业子午胎收入（2021-2032）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中国不同产品类型农业子午胎收入及市场份额（2021-2026）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中国不同产品类型农业子午胎收入预测（2027-2032）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不同应用农业子午胎分析</w:t>
      </w:r>
      <w:r>
        <w:rPr>
          <w:rFonts w:hint="eastAsia"/>
        </w:rPr>
        <w:br/>
      </w:r>
      <w:r>
        <w:rPr>
          <w:rFonts w:hint="eastAsia"/>
        </w:rPr>
        <w:t>　　7.1 全球不同应用农业子午胎销量（2021-2032）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全球不同应用农业子午胎销量及市场份额（2021-2026）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全球不同应用农业子午胎销量预测（2027-2032）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全球不同应用农业子午胎收入（2021-2032）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全球不同应用农业子午胎收入及市场份额（2021-2026）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全球不同应用农业子午胎收入预测（2027-2032）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全球不同应用农业子午胎价格走势（2021-2032）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中国不同应用农业子午胎销量（2021-2032）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中国不同应用农业子午胎销量及市场份额（2021-2026）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中国不同应用农业子午胎销量预测（2027-2032）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中国不同应用农业子午胎收入（2021-2032）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中国不同应用农业子午胎收入及市场份额（2021-2026）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中国不同应用农业子午胎收入预测（2027-2032）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农业子午胎行业发展趋势</w:t>
      </w:r>
      <w:r>
        <w:rPr>
          <w:rFonts w:hint="eastAsia"/>
        </w:rPr>
        <w:br/>
      </w:r>
      <w:r>
        <w:rPr>
          <w:rFonts w:hint="eastAsia"/>
        </w:rPr>
        <w:t>　　8.2 农业子午胎行业主要驱动因素</w:t>
      </w:r>
      <w:r>
        <w:rPr>
          <w:rFonts w:hint="eastAsia"/>
        </w:rPr>
        <w:br/>
      </w:r>
      <w:r>
        <w:rPr>
          <w:rFonts w:hint="eastAsia"/>
        </w:rPr>
        <w:t>　　8.3 农业子午胎中国企业SWOT分析</w:t>
      </w:r>
      <w:r>
        <w:rPr>
          <w:rFonts w:hint="eastAsia"/>
        </w:rPr>
        <w:br/>
      </w:r>
      <w:r>
        <w:rPr>
          <w:rFonts w:hint="eastAsia"/>
        </w:rPr>
        <w:t>　　8.4 中国农业子午胎行业政策环境分析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农业子午胎行业产业链简介</w:t>
      </w:r>
      <w:r>
        <w:rPr>
          <w:rFonts w:hint="eastAsia"/>
        </w:rPr>
        <w:br/>
      </w:r>
      <w:r>
        <w:rPr>
          <w:rFonts w:hint="eastAsia"/>
        </w:rPr>
        <w:t>　　　　9.1.1 农业子午胎行业供应链分析</w:t>
      </w:r>
      <w:r>
        <w:rPr>
          <w:rFonts w:hint="eastAsia"/>
        </w:rPr>
        <w:br/>
      </w:r>
      <w:r>
        <w:rPr>
          <w:rFonts w:hint="eastAsia"/>
        </w:rPr>
        <w:t>　　　　9.1.2 农业子午胎主要原料及供应情况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农业子午胎行业采购模式</w:t>
      </w:r>
      <w:r>
        <w:rPr>
          <w:rFonts w:hint="eastAsia"/>
        </w:rPr>
        <w:br/>
      </w:r>
      <w:r>
        <w:rPr>
          <w:rFonts w:hint="eastAsia"/>
        </w:rPr>
        <w:t>　　9.3 农业子午胎行业生产模式</w:t>
      </w:r>
      <w:r>
        <w:rPr>
          <w:rFonts w:hint="eastAsia"/>
        </w:rPr>
        <w:br/>
      </w:r>
      <w:r>
        <w:rPr>
          <w:rFonts w:hint="eastAsia"/>
        </w:rPr>
        <w:t>　　9.4 农业子午胎行业销售模式及销售渠道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按产品类型细分，全球农业子午胎市场规模2021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按应用细分，全球农业子午胎市场规模（CAGR）2021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农业子午胎行业发展主要特点</w:t>
      </w:r>
      <w:r>
        <w:rPr>
          <w:rFonts w:hint="eastAsia"/>
        </w:rPr>
        <w:br/>
      </w:r>
      <w:r>
        <w:rPr>
          <w:rFonts w:hint="eastAsia"/>
        </w:rPr>
        <w:t>　　表 4： 农业子午胎行业发展有利因素分析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农业子午胎行业发展不利因素分析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进入农业子午胎行业壁垒</w:t>
      </w:r>
      <w:r>
        <w:rPr>
          <w:rFonts w:hint="eastAsia"/>
        </w:rPr>
        <w:br/>
      </w:r>
      <w:r>
        <w:rPr>
          <w:rFonts w:hint="eastAsia"/>
        </w:rPr>
        <w:t>　　表 7： 农业子午胎主要企业在国际市场占有率（按销量，2023-2026）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2025年农业子午胎主要企业在国际市场排名（按销量）&amp;（千条）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全球市场主要企业农业子午胎销量（2023-2026）&amp;（千条）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10： 农业子午胎主要企业在国际市场占有率（按收入，2023-2026）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2025年农业子午胎主要企业在国际市场排名（按收入）&amp;（万元）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全球市场主要企业农业子午胎销售收入（2023-2026）&amp;（万元）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全球市场主要企业农业子午胎销售价格（2023-2026）&amp;（元/条）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14： 农业子午胎主要企业在中国市场占有率（按销量，2023-2026）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2025年农业子午胎主要企业在中国市场排名（按销量）&amp;（千条）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中国市场主要企业农业子午胎销量（2023-2026）&amp;（千条）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17： 农业子午胎主要企业在中国市场占有率（按收入，2023-2026）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2025年农业子午胎主要企业在中国市场排名（按收入）&amp;（万元）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中国市场主要企业农业子午胎销售收入（2023-2026）&amp;（万元）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全球主要厂商农业子午胎总部及产地分布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全球主要厂商成立时间及农业子午胎商业化日期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全球主要厂商农业子午胎产品类型及应用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2025年全球农业子午胎主要厂商市场地位（第一梯队、第二梯队和第三梯队）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全球农业子午胎市场投资、并购等现状分析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全球主要地区农业子午胎产量增速（CAGR）：（2021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26： 全球主要地区农业子午胎产量（2021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全球主要地区农业子午胎产量（2021-2026）&amp;（千条）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全球主要地区农业子午胎产量（2027-2032）&amp;（千条）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全球主要地区农业子午胎产量市场份额（2021-2026）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全球主要地区农业子午胎产量市场份额（2027-2032）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中国市场农业子午胎产量、销量、进出口（2021-2026）&amp;（千条）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32： 中国市场农业子午胎产量、销量、进出口预测（2027-2032）&amp;（千条）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33： 全球主要地区农业子午胎销售收入增速：（2021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全球主要地区农业子午胎销售收入（2021-2026）&amp;（万元）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全球主要地区农业子午胎销售收入市场份额（2021-2026）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全球主要地区农业子午胎收入（2027-2032）&amp;（万元）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全球主要地区农业子午胎收入市场份额（2027-2032）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全球主要地区农业子午胎销量（千条）：2021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全球主要地区农业子午胎销量（2021-2026）&amp;（千条）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40： 全球主要地区农业子午胎销量市场份额（2021-2026）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全球主要地区农业子午胎销量（2027-2032）&amp;（千条）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全球主要地区农业子午胎销量份额（2027-2032）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农业子午胎生产基地、销售区域、竞争对手及市场地位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农业子午胎产品规格、参数及市场应用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农业子午胎销量（千条）、收入（万元）、价格（元/条）及毛利率（2021-2026）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全球不同产品类型农业子午胎销量（2021-2026）&amp;（千条）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174： 全球不同产品类型农业子午胎销量市场份额（2021-2026）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全球不同产品类型农业子午胎销量预测（2027-2032）&amp;（千条）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全球市场不同产品类型农业子午胎销量市场份额预测（2027-2032）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全球不同产品类型农业子午胎收入（2021-2026）&amp;（万元）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全球不同产品类型农业子午胎收入市场份额（2021-2026）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全球不同产品类型农业子午胎收入预测（2027-2032）&amp;（万元）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全球不同产品类型农业子午胎收入市场份额预测（2027-2032）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中国不同产品类型农业子午胎销量（2021-2026）&amp;（千条）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182： 中国不同产品类型农业子午胎销量市场份额（2021-2026）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中国不同产品类型农业子午胎销量预测（2027-2032）&amp;（千条）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全球市场不同产品类型农业子午胎销量市场份额预测（2027-2032）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中国不同产品类型农业子午胎收入（2021-2026）&amp;（万元）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中国不同产品类型农业子午胎收入市场份额（2021-2026）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中国不同产品类型农业子午胎收入预测（2027-2032）&amp;（万元）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中国不同产品类型农业子午胎收入市场份额预测（2027-2032）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全球不同应用农业子午胎销量（2021-2026）&amp;（千条）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190： 全球不同应用农业子午胎销量市场份额（2021-2026）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全球不同应用农业子午胎销量预测（2027-2032）&amp;（千条）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192： 全球市场不同应用农业子午胎销量市场份额预测（2027-2032）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全球不同应用农业子午胎收入（2021-2026）&amp;（万元）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全球不同应用农业子午胎收入市场份额（2021-2026）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全球不同应用农业子午胎收入预测（2027-2032）&amp;（万元）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全球不同应用农业子午胎收入市场份额预测（2027-2032）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中国不同应用农业子午胎销量（2021-2026）&amp;（千条）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198： 中国不同应用农业子午胎销量市场份额（2021-2026）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中国不同应用农业子午胎销量预测（2027-2032）&amp;（千条）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200： 中国市场不同应用农业子午胎销量市场份额预测（2027-2032）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中国不同应用农业子午胎收入（2021-2026）&amp;（万元）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中国不同应用农业子午胎收入市场份额（2021-2026）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中国不同应用农业子午胎收入预测（2027-2032）&amp;（万元）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中国不同应用农业子午胎收入市场份额预测（2027-2032）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农业子午胎行业发展趋势</w:t>
      </w:r>
      <w:r>
        <w:rPr>
          <w:rFonts w:hint="eastAsia"/>
        </w:rPr>
        <w:br/>
      </w:r>
      <w:r>
        <w:rPr>
          <w:rFonts w:hint="eastAsia"/>
        </w:rPr>
        <w:t>　　表 206： 农业子午胎行业主要驱动因素</w:t>
      </w:r>
      <w:r>
        <w:rPr>
          <w:rFonts w:hint="eastAsia"/>
        </w:rPr>
        <w:br/>
      </w:r>
      <w:r>
        <w:rPr>
          <w:rFonts w:hint="eastAsia"/>
        </w:rPr>
        <w:t>　　表 207： 农业子午胎行业供应链分析</w:t>
      </w:r>
      <w:r>
        <w:rPr>
          <w:rFonts w:hint="eastAsia"/>
        </w:rPr>
        <w:br/>
      </w:r>
      <w:r>
        <w:rPr>
          <w:rFonts w:hint="eastAsia"/>
        </w:rPr>
        <w:t>　　表 208： 农业子午胎上游原料供应商</w:t>
      </w:r>
      <w:r>
        <w:rPr>
          <w:rFonts w:hint="eastAsia"/>
        </w:rPr>
        <w:br/>
      </w:r>
      <w:r>
        <w:rPr>
          <w:rFonts w:hint="eastAsia"/>
        </w:rPr>
        <w:t>　　表 209： 农业子午胎主要地区不同应用客户分析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农业子午胎典型经销商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农业子午胎产品图片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全球不同产品类型农业子午胎销售额2021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全球不同产品类型农业子午胎市场份额2025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小于1600毫米产品图片</w:t>
      </w:r>
      <w:r>
        <w:rPr>
          <w:rFonts w:hint="eastAsia"/>
        </w:rPr>
        <w:br/>
      </w:r>
      <w:r>
        <w:rPr>
          <w:rFonts w:hint="eastAsia"/>
        </w:rPr>
        <w:t>　　图 5： 1600-2000毫米之间产品图片</w:t>
      </w:r>
      <w:r>
        <w:rPr>
          <w:rFonts w:hint="eastAsia"/>
        </w:rPr>
        <w:br/>
      </w:r>
      <w:r>
        <w:rPr>
          <w:rFonts w:hint="eastAsia"/>
        </w:rPr>
        <w:t>　　图 6： 超过2000 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全球不同应用农业子午胎市场份额2025 &amp; 2032</w:t>
      </w:r>
      <w:r>
        <w:rPr>
          <w:rFonts w:hint="eastAsia"/>
        </w:rPr>
        <w:br/>
      </w:r>
      <w:r>
        <w:rPr>
          <w:rFonts w:hint="eastAsia"/>
        </w:rPr>
        <w:t>　　图 9： 拖拉机</w:t>
      </w:r>
      <w:r>
        <w:rPr>
          <w:rFonts w:hint="eastAsia"/>
        </w:rPr>
        <w:br/>
      </w:r>
      <w:r>
        <w:rPr>
          <w:rFonts w:hint="eastAsia"/>
        </w:rPr>
        <w:t>　　图 10： 收割机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2025年全球前五大生产商农业子午胎市场份额</w:t>
      </w:r>
      <w:r>
        <w:rPr>
          <w:rFonts w:hint="eastAsia"/>
        </w:rPr>
        <w:br/>
      </w:r>
      <w:r>
        <w:rPr>
          <w:rFonts w:hint="eastAsia"/>
        </w:rPr>
        <w:t>　　图 13： 2025年全球农业子午胎第一梯队、第二梯队和第三梯队厂商及市场份额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全球农业子午胎产能、产量、产能利用率及发展趋势（2021-2032）&amp;（千条）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15： 全球农业子午胎产量、需求量及发展趋势（2021-2032）&amp;（千条）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16： 全球主要地区农业子午胎产量市场份额（2021-2032）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中国农业子午胎产能、产量、产能利用率及发展趋势（2021-2032）&amp;（千条）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18： 中国农业子午胎产量、市场需求量及发展趋势（2021-2032）&amp;（千条）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19： 全球农业子午胎市场销售额及增长率：（2021-2032）&amp;（万元）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全球市场农业子午胎市场规模：2021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全球市场农业子午胎销量及增长率（2021-2032）&amp;（千条）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22： 全球市场农业子午胎价格趋势（2021-2032）&amp;（元/条）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23： 全球主要地区农业子午胎销售收入（2021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全球主要地区农业子午胎销售收入市场份额（2021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北美市场农业子午胎销量及增长率（2021-2032）&amp;（千条）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26： 北美市场农业子午胎收入及增长率（2021-2032）&amp;（万元）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欧洲市场农业子午胎销量及增长率（2021-2032）&amp;（千条）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28： 欧洲市场农业子午胎收入及增长率（2021-2032）&amp;（万元）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中国市场农业子午胎销量及增长率（2021-2032）&amp;（千条）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30： 中国市场农业子午胎收入及增长率（2021-2032）&amp;（万元）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日本市场农业子午胎销量及增长率（2021-2032）&amp;（千条）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32： 日本市场农业子午胎收入及增长率（2021-2032）&amp;（万元）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东南亚市场农业子午胎销量及增长率（2021-2032）&amp;（千条）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34： 东南亚市场农业子午胎收入及增长率（2021-2032）&amp;（万元）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印度市场农业子午胎销量及增长率（2021-2032）&amp;（千条）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36： 印度市场农业子午胎收入及增长率（2021-2032）&amp;（万元）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南美市场农业子午胎销量及增长率（2021-2032）&amp;（千条）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38： 南美市场农业子午胎收入及增长率（2021-2032）&amp;（万元）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中东市场农业子午胎销量及增长率（2021-2032）&amp;（千条）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40： 中东市场农业子午胎收入及增长率（2021-2032）&amp;（万元）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全球不同产品类型农业子午胎价格走势（2021-2032）&amp;（元/条）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42： 全球不同应用农业子午胎价格走势（2021-2032）&amp;（元/条）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43： 农业子午胎中国企业SWOT分析</w:t>
      </w:r>
      <w:r>
        <w:rPr>
          <w:rFonts w:hint="eastAsia"/>
        </w:rPr>
        <w:br/>
      </w:r>
      <w:r>
        <w:rPr>
          <w:rFonts w:hint="eastAsia"/>
        </w:rPr>
        <w:t>　　图 44： 农业子午胎产业链</w:t>
      </w:r>
      <w:r>
        <w:rPr>
          <w:rFonts w:hint="eastAsia"/>
        </w:rPr>
        <w:br/>
      </w:r>
      <w:r>
        <w:rPr>
          <w:rFonts w:hint="eastAsia"/>
        </w:rPr>
        <w:t>　　图 45： 农业子午胎行业采购模式分析</w:t>
      </w:r>
      <w:r>
        <w:rPr>
          <w:rFonts w:hint="eastAsia"/>
        </w:rPr>
        <w:br/>
      </w:r>
      <w:r>
        <w:rPr>
          <w:rFonts w:hint="eastAsia"/>
        </w:rPr>
        <w:t>　　图 46： 农业子午胎行业生产模式</w:t>
      </w:r>
      <w:r>
        <w:rPr>
          <w:rFonts w:hint="eastAsia"/>
        </w:rPr>
        <w:br/>
      </w:r>
      <w:r>
        <w:rPr>
          <w:rFonts w:hint="eastAsia"/>
        </w:rPr>
        <w:t>　　图 47： 农业子午胎行业销售模式分析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629394714423f" w:history="1">
        <w:r>
          <w:rPr>
            <w:rStyle w:val="Hyperlink"/>
          </w:rPr>
          <w:t>全球与中国农业子午胎行业发展现状调研及市场前景预测报告（2026-2032年）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629394714423f" w:history="1">
        <w:r>
          <w:rPr>
            <w:rStyle w:val="Hyperlink"/>
          </w:rPr>
          <w:t>https://www.20087.com/8/71/NongYeZiWuTaiShiChangQianJing.html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热点：什么叫子午胎、农业子午胎优点、全钢工程子午线轮胎、农业子午胎成型机、收割机水田胎、农业子午胎占地面积、北方玉米小麦轮作、农业子午胎宣传图片、农业子午线轮胎厂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5fb6d6fbf4aba" w:history="1">
      <w:r>
        <w:rPr>
          <w:rStyle w:val="Hyperlink"/>
        </w:rPr>
        <w:t>全球与中国农业子午胎行业发展现状调研及市场前景预测报告（2026-2032年）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ongYeZiWuTaiShiChangQianJing.html" TargetMode="External" Id="R4a9629394714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ongYeZiWuTaiShiChangQianJing.html" TargetMode="External" Id="R27f5fb6d6fbf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2026-01-03T03:30:09Z</dcterms:created>
  <dcterms:modified xsi:type="dcterms:W3CDTF">2026-01-03T04:30:09Z</dcterms:modified>
  <dc:subject>全球与中国农业子午胎行业发展现状调研及市场前景预测报告（2026-2032年）</dc:subject>
  <dc:title>全球与中国农业子午胎行业发展现状调研及市场前景预测报告（2026-2032年）</dc:title>
  <cp:keywords>全球与中国农业子午胎行业发展现状调研及市场前景预测报告（2026-2032年）</cp:keywords>
  <dc:description>全球与中国农业子午胎行业发展现状调研及市场前景预测报告（2026-2032年）</dc:description>
</cp:coreProperties>
</file>