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9ccc7a95246f3" w:history="1">
              <w:r>
                <w:rPr>
                  <w:rStyle w:val="Hyperlink"/>
                </w:rPr>
                <w:t>2025-2031年中国金丝楠木行业现状调研分析及发展趋势研究报告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9ccc7a95246f3" w:history="1">
              <w:r>
                <w:rPr>
                  <w:rStyle w:val="Hyperlink"/>
                </w:rPr>
                <w:t>2025-2031年中国金丝楠木行业现状调研分析及发展趋势研究报告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9ccc7a95246f3" w:history="1">
                <w:r>
                  <w:rPr>
                    <w:rStyle w:val="Hyperlink"/>
                  </w:rPr>
                  <w:t>https://www.20087.com/9/21/JinSiNanMuDeXianZhuangHeFaZhanQu.html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丝楠木因其独特的纹理、香味和卓越的耐腐性，历来被视为珍贵的家具和工艺品材料。目前，金丝楠木产品多以老料修复和再利用为主，新材极其稀缺，导致价格昂贵。保护性采伐和合法交易成为行业共识，同时，通过现代技术如3D扫描与雕刻复制金丝楠木纹理，满足市场需求的同时保护资源。</w:t>
      </w:r>
      <w:r>
        <w:rPr>
          <w:rFonts w:hint="eastAsia"/>
        </w:rPr>
        <w:br/>
      </w:r>
      <w:r>
        <w:rPr>
          <w:rFonts w:hint="eastAsia"/>
        </w:rPr>
        <w:t>　　金丝楠木产业未来将更加重视资源可持续利用与文化传承。随着环保意识的提升，合法与可持续的金丝楠木来源将更加受限，促使行业探索替代材料和技术，如通过高科技手段模拟金丝楠木特征。同时，深入挖掘金丝楠木的文化价值，将其融入现代设计，结合传统手工艺与现代科技，推动金丝楠木制品的创新发展，使之成为弘扬传统文化的新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9ccc7a95246f3" w:history="1">
        <w:r>
          <w:rPr>
            <w:rStyle w:val="Hyperlink"/>
          </w:rPr>
          <w:t>2025-2031年中国金丝楠木行业现状调研分析及发展趋势研究报告</w:t>
        </w:r>
      </w:hyperlink>
      <w:r>
        <w:rPr>
          <w:rFonts w:hint="eastAsia"/>
        </w:rPr>
        <w:t>》依托权威机构及相关协会的数据资料，全面解析了金丝楠木行业现状、市场需求及市场规模，系统梳理了金丝楠木产业链结构、价格趋势及各细分市场动态。报告对金丝楠木市场前景与发展趋势进行了科学预测，重点分析了品牌竞争格局、市场集中度及主要企业的经营表现。同时，通过SWOT分析揭示了金丝楠木行业面临的机遇与风险，为金丝楠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金丝楠木产品概述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金丝楠木市场特点分析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金丝楠木行业环境分析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中国金丝楠木行业政策环境分析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中国金丝楠木行业技术环境分析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一、中国金丝楠木技术发展概况</w:t>
      </w:r>
      <w:r>
        <w:rPr>
          <w:rFonts w:hint="eastAsia"/>
        </w:rPr>
        <w:br/>
      </w:r>
      <w:r>
        <w:rPr>
          <w:rFonts w:hint="eastAsia"/>
        </w:rPr>
        <w:t>　　　　二、中国金丝楠木产品工艺特点或流程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三、中国金丝楠木行业技术发展趋势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中国金丝楠木市场分析</w:t>
      </w:r>
      <w:r>
        <w:rPr>
          <w:rFonts w:hint="eastAsia"/>
        </w:rPr>
        <w:br/>
      </w:r>
      <w:r>
        <w:rPr>
          <w:rFonts w:hint="eastAsia"/>
        </w:rPr>
        <w:t>　　第一节 金丝楠木市场现状分析及预测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一、2020-2025年中国金丝楠木市场规模分析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二、2025-2031年中国金丝楠木市场规模预测</w:t>
      </w:r>
      <w:r>
        <w:rPr>
          <w:rFonts w:hint="eastAsia"/>
        </w:rPr>
        <w:br/>
      </w:r>
      <w:r>
        <w:rPr>
          <w:rFonts w:hint="eastAsia"/>
        </w:rPr>
        <w:t>　　第二节 金丝楠木产品产能分析及预测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一、2020-2025年中国金丝楠木产能分析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二、2025-2031年中国金丝楠木产能预测</w:t>
      </w:r>
      <w:r>
        <w:rPr>
          <w:rFonts w:hint="eastAsia"/>
        </w:rPr>
        <w:br/>
      </w:r>
      <w:r>
        <w:rPr>
          <w:rFonts w:hint="eastAsia"/>
        </w:rPr>
        <w:t>　　第三节 金丝楠木产品产量分析及预测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一、2020-2025年中国金丝楠木产量分析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二、2025-2031年中国金丝楠木产量预测</w:t>
      </w:r>
      <w:r>
        <w:rPr>
          <w:rFonts w:hint="eastAsia"/>
        </w:rPr>
        <w:br/>
      </w:r>
      <w:r>
        <w:rPr>
          <w:rFonts w:hint="eastAsia"/>
        </w:rPr>
        <w:t>　　第四节 金丝楠木市场需求分析及预测</w:t>
      </w:r>
      <w:r>
        <w:rPr>
          <w:rFonts w:hint="eastAsia"/>
        </w:rPr>
        <w:br/>
      </w:r>
      <w:r>
        <w:rPr>
          <w:rFonts w:hint="eastAsia"/>
        </w:rPr>
        <w:t>　　2025-2031年金丝楠木行业国内外竞争格局分析与投资风险预测报告</w:t>
      </w:r>
      <w:r>
        <w:rPr>
          <w:rFonts w:hint="eastAsia"/>
        </w:rPr>
        <w:br/>
      </w:r>
      <w:r>
        <w:rPr>
          <w:rFonts w:hint="eastAsia"/>
        </w:rPr>
        <w:t>　　　　一、2020-2025年中国金丝楠木市场需求分析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二、2025-2031年中国金丝楠木市场需求预测</w:t>
      </w:r>
      <w:r>
        <w:rPr>
          <w:rFonts w:hint="eastAsia"/>
        </w:rPr>
        <w:br/>
      </w:r>
      <w:r>
        <w:rPr>
          <w:rFonts w:hint="eastAsia"/>
        </w:rPr>
        <w:t>　　第五节 金丝楠木进出口数据分析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一、2020-2025年中国金丝楠木进出口数据分析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二、2025-2031年国内金丝楠木产品未来进出口情况预测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金丝楠木细分行业分析</w:t>
      </w:r>
      <w:r>
        <w:rPr>
          <w:rFonts w:hint="eastAsia"/>
        </w:rPr>
        <w:br/>
      </w:r>
      <w:r>
        <w:rPr>
          <w:rFonts w:hint="eastAsia"/>
        </w:rPr>
        <w:t>　　第一节 金丝楠木家具市场分析</w:t>
      </w:r>
      <w:r>
        <w:rPr>
          <w:rFonts w:hint="eastAsia"/>
        </w:rPr>
        <w:br/>
      </w:r>
      <w:r>
        <w:rPr>
          <w:rFonts w:hint="eastAsia"/>
        </w:rPr>
        <w:t>　　第二节 金丝楠木佩饰市场分析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金丝楠木产业渠道分析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2025年国内金丝楠木产品的需求地域分布结构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2020-2025年中国金丝楠木产品重点区域市场消费情况分析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2025年国内金丝楠木产品的经销模式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金丝楠木行业国际化营销模式分析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2025年国内金丝楠木产品生产及销售投资运作模式分析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企业分析</w:t>
      </w:r>
      <w:r>
        <w:rPr>
          <w:rFonts w:hint="eastAsia"/>
        </w:rPr>
        <w:br/>
      </w:r>
      <w:r>
        <w:rPr>
          <w:rFonts w:hint="eastAsia"/>
        </w:rPr>
        <w:t>　　第一节 室雅楠香金丝楠木家具艺术馆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北京楠王府古典金丝楠家具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御典红木家具有限公司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盈传阁金丝楠家具艺术馆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寿尊堂金丝楠工艺品有限公司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莆田市洪威古典家私有限公司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成都市森楠木业有限公司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越南北宁峙山红木工艺厂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金丝楠木行业相关产业分析</w:t>
      </w:r>
      <w:r>
        <w:rPr>
          <w:rFonts w:hint="eastAsia"/>
        </w:rPr>
        <w:br/>
      </w:r>
      <w:r>
        <w:rPr>
          <w:rFonts w:hint="eastAsia"/>
        </w:rPr>
        <w:t>　　第一节 金丝楠木行业产业链概述</w:t>
      </w:r>
      <w:r>
        <w:rPr>
          <w:rFonts w:hint="eastAsia"/>
        </w:rPr>
        <w:br/>
      </w:r>
      <w:r>
        <w:rPr>
          <w:rFonts w:hint="eastAsia"/>
        </w:rPr>
        <w:t>　　第二节 金丝楠木上游行业发展状况分析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金丝楠木下游行业发展情况分析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未来几年内中国金丝楠木行业竞争格局发展趋势分析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2025-2031年金丝楠木行业前景展望与趋势预测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金丝楠木行业投资价值分析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一、2025-2031年国内金丝楠木行业盈利能力分析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二、2025-2031年国内金丝楠木行业偿债能力分析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三、2025-2031年国内金丝楠木产品投资收益率分析预测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四、2025-2031年国内金丝楠木行业运营效率分析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2025-2031年国内金丝楠木行业投资机会分析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一、国内强劲的经济增长对金丝楠木行业的支撑因素分析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二、下游行业的需求对金丝楠木行业的推动因素分析</w:t>
      </w:r>
      <w:r>
        <w:rPr>
          <w:rFonts w:hint="eastAsia"/>
        </w:rPr>
        <w:br/>
      </w:r>
      <w:r>
        <w:rPr>
          <w:rFonts w:hint="eastAsia"/>
        </w:rPr>
        <w:t>　　　　三、金丝楠木产品相关产业的发展对金丝楠木行业的带动因素分析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2025-2031年国内金丝楠木行业投资热点及未来投资方向分析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2025-2031年国内金丝楠木行业未来市场发展前景预测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第五节 金丝楠木行业发展战略研究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第六节 对我国金丝楠木行业品牌的战略思考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三、企业的品牌战略</w:t>
      </w:r>
      <w:r>
        <w:rPr>
          <w:rFonts w:hint="eastAsia"/>
        </w:rPr>
        <w:br/>
      </w:r>
      <w:r>
        <w:rPr>
          <w:rFonts w:hint="eastAsia"/>
        </w:rPr>
        <w:t>　　　　四、品牌战略管理的策略</w:t>
      </w:r>
      <w:r>
        <w:rPr>
          <w:rFonts w:hint="eastAsia"/>
        </w:rPr>
        <w:br/>
      </w:r>
      <w:r>
        <w:rPr>
          <w:rFonts w:hint="eastAsia"/>
        </w:rPr>
        <w:t>　　第七节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第八节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2025-2031年金丝楠木行业投资战略研究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2025-2031年中国金丝楠木行业发展的关键要素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2025-2031年中国金丝楠木投资机会分析</w:t>
      </w:r>
      <w:r>
        <w:rPr>
          <w:rFonts w:hint="eastAsia"/>
        </w:rPr>
        <w:br/>
      </w:r>
      <w:r>
        <w:rPr>
          <w:rFonts w:hint="eastAsia"/>
        </w:rPr>
        <w:t>　　　　一、金丝楠木行业投资前景</w:t>
      </w:r>
      <w:r>
        <w:rPr>
          <w:rFonts w:hint="eastAsia"/>
        </w:rPr>
        <w:br/>
      </w:r>
      <w:r>
        <w:rPr>
          <w:rFonts w:hint="eastAsia"/>
        </w:rPr>
        <w:t>　　　　二、金丝楠木行业投资区域</w:t>
      </w:r>
      <w:r>
        <w:rPr>
          <w:rFonts w:hint="eastAsia"/>
        </w:rPr>
        <w:br/>
      </w:r>
      <w:r>
        <w:rPr>
          <w:rFonts w:hint="eastAsia"/>
        </w:rPr>
        <w:t>　　　　三、金丝楠木行业投资吸引力分析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2025-2031年中国金丝楠木投资风险分析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　　六、宏观经济波动风险及防范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七、环境保护风险</w:t>
      </w:r>
      <w:r>
        <w:rPr>
          <w:rFonts w:hint="eastAsia"/>
        </w:rPr>
        <w:br/>
      </w:r>
      <w:r>
        <w:rPr>
          <w:rFonts w:hint="eastAsia"/>
        </w:rPr>
        <w:t>　　　　八、其他风险及防范</w:t>
      </w:r>
      <w:r>
        <w:rPr>
          <w:rFonts w:hint="eastAsia"/>
        </w:rPr>
        <w:br/>
      </w:r>
      <w:r>
        <w:rPr>
          <w:rFonts w:hint="eastAsia"/>
        </w:rPr>
        <w:t>　　　　九、出口风险分析</w:t>
      </w:r>
      <w:r>
        <w:rPr>
          <w:rFonts w:hint="eastAsia"/>
        </w:rPr>
        <w:br/>
      </w:r>
      <w:r>
        <w:rPr>
          <w:rFonts w:hint="eastAsia"/>
        </w:rPr>
        <w:t>　　　　十、管理风险分析</w:t>
      </w:r>
      <w:r>
        <w:rPr>
          <w:rFonts w:hint="eastAsia"/>
        </w:rPr>
        <w:br/>
      </w:r>
      <w:r>
        <w:rPr>
          <w:rFonts w:hint="eastAsia"/>
        </w:rPr>
        <w:t>　　第四节 中.智.林 金丝楠木项目的投资建议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四、重点客户建设建议</w:t>
      </w:r>
      <w:r>
        <w:rPr>
          <w:rFonts w:hint="eastAsia"/>
        </w:rPr>
        <w:br/>
      </w:r>
      <w:r>
        <w:rPr>
          <w:rFonts w:hint="eastAsia"/>
        </w:rPr>
        <w:t>　　　　五、产品定位策略</w:t>
      </w:r>
      <w:r>
        <w:rPr>
          <w:rFonts w:hint="eastAsia"/>
        </w:rPr>
        <w:br/>
      </w:r>
      <w:r>
        <w:rPr>
          <w:rFonts w:hint="eastAsia"/>
        </w:rPr>
        <w:t>　　　　六、产品开发策略</w:t>
      </w:r>
      <w:r>
        <w:rPr>
          <w:rFonts w:hint="eastAsia"/>
        </w:rPr>
        <w:br/>
      </w:r>
      <w:r>
        <w:rPr>
          <w:rFonts w:hint="eastAsia"/>
        </w:rPr>
        <w:t>　　　　七、渠道销售策略</w:t>
      </w:r>
      <w:r>
        <w:rPr>
          <w:rFonts w:hint="eastAsia"/>
        </w:rPr>
        <w:br/>
      </w:r>
      <w:r>
        <w:rPr>
          <w:rFonts w:hint="eastAsia"/>
        </w:rPr>
        <w:t>　　　　八、品牌经营策略</w:t>
      </w:r>
      <w:r>
        <w:rPr>
          <w:rFonts w:hint="eastAsia"/>
        </w:rPr>
        <w:br/>
      </w:r>
      <w:r>
        <w:rPr>
          <w:rFonts w:hint="eastAsia"/>
        </w:rPr>
        <w:t>　　　　九、服务策略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2025年GDP情况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2025年政府性基金收入情况</w:t>
      </w:r>
      <w:r>
        <w:rPr>
          <w:rFonts w:hint="eastAsia"/>
        </w:rPr>
        <w:br/>
      </w:r>
      <w:r>
        <w:rPr>
          <w:rFonts w:hint="eastAsia"/>
        </w:rPr>
        <w:t>　　图表 2025年政府性基金支出情况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2025年全国固定资产投资（不含农户）同比增长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2025年固定资产投资到位资金同比增长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2025年固定资产投资同比增速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2020-2025年中国金丝楠木市场规模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9ccc7a95246f3" w:history="1">
        <w:r>
          <w:rPr>
            <w:rStyle w:val="Hyperlink"/>
          </w:rPr>
          <w:t>2025-2031年中国金丝楠木行业现状调研分析及发展趋势研究报告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9ccc7a95246f3" w:history="1">
        <w:r>
          <w:rPr>
            <w:rStyle w:val="Hyperlink"/>
          </w:rPr>
          <w:t>https://www.20087.com/9/21/JinSiNanMuDeXianZhuangHeFaZhanQu.html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热点：金丝楠的价值、金丝楠木手串、金丝楠的形态特征、金丝楠木的功效与作用、金丝楠木和黄花梨哪个贵、金丝楠木树苗、正宗金丝楠木、金丝楠木生长周期、金丝楠木鉴别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17156bf6b47d6" w:history="1">
      <w:r>
        <w:rPr>
          <w:rStyle w:val="Hyperlink"/>
        </w:rPr>
        <w:t>2025-2031年中国金丝楠木行业现状调研分析及发展趋势研究报告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JinSiNanMuDeXianZhuangHeFaZhanQu.html" TargetMode="External" Id="R97d9ccc7a952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JinSiNanMuDeXianZhuangHeFaZhanQu.html" TargetMode="External" Id="R22c17156bf6b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2024-12-07T07:07:00Z</dcterms:created>
  <dcterms:modified xsi:type="dcterms:W3CDTF">2024-12-07T08:07:00Z</dcterms:modified>
  <dc:subject>2025-2031年中国金丝楠木行业现状调研分析及发展趋势研究报告</dc:subject>
  <dc:title>2025-2031年中国金丝楠木行业现状调研分析及发展趋势研究报告</dc:title>
  <cp:keywords>2025-2031年中国金丝楠木行业现状调研分析及发展趋势研究报告</cp:keywords>
  <dc:description>2025-2031年中国金丝楠木行业现状调研分析及发展趋势研究报告</dc:description>
</cp:coreProperties>
</file>