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4aa100c584a68" w:history="1">
              <w:r>
                <w:rPr>
                  <w:rStyle w:val="Hyperlink"/>
                </w:rPr>
                <w:t>2026-2032年中国动物活动监测器行业研究分析及前景趋势报告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4aa100c584a68" w:history="1">
              <w:r>
                <w:rPr>
                  <w:rStyle w:val="Hyperlink"/>
                </w:rPr>
                <w:t>2026-2032年中国动物活动监测器行业研究分析及前景趋势报告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4aa100c584a68" w:history="1">
                <w:r>
                  <w:rPr>
                    <w:rStyle w:val="Hyperlink"/>
                  </w:rPr>
                  <w:t>https://www.20087.com/9/51/DongWuHuoDongJianCeQiFaZhanQianJingFenXi.html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活动监测器是智慧畜牧与宠物健康管理的关键工具，通过佩戴式项圈、耳标或植入芯片，实时采集位置、运动量、体温、反刍行为及发情周期等生理行为数据。动物活动监测器普遍集成GNSS、加速度计、LoRa/NB-IoT通信及低功耗边缘计算单元，支持牧场围栏电子化、疾病早期预警及繁殖效率优化。在宠物领域，监测器侧重活动轨迹、睡眠质量与异常行为识别，并通过手机APP提供健康报告。当前挑战集中于设备续航、野外信号覆盖、数据标准化及动物佩戴舒适性。</w:t>
      </w:r>
      <w:r>
        <w:rPr>
          <w:rFonts w:hint="eastAsia"/>
        </w:rPr>
        <w:br/>
      </w:r>
      <w:r>
        <w:rPr>
          <w:rFonts w:hint="eastAsia"/>
        </w:rPr>
        <w:t>　　未来，动物活动监测器将向多模态感知、群体智能与精准干预方向突破。市场调研网指出，集成麦克风与气体传感器可识别咳嗽、氨气浓度等呼吸道疾病征兆；而AI模型可基于群体行为异常预测疫病传播风险。在技术路径上，能量采集技术（如动能、太阳能）将延长设备寿命；无创血糖或应激激素监测亦在研发中。此外，区块链可确保养殖数据可信，支撑优质优价交易。长远看，动物活动监测器将从“个体追踪器”进化为“动物福利与生物安全智能平台”，在保障食品安全、提升养殖效益及促进人宠情感连接中持续拓展其社会与经济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44aa100c584a68" w:history="1">
        <w:r>
          <w:rPr>
            <w:rStyle w:val="Hyperlink"/>
          </w:rPr>
          <w:t>2026-2032年中国动物活动监测器行业研究分析及前景趋势报告</w:t>
        </w:r>
      </w:hyperlink>
      <w:r>
        <w:rPr>
          <w:rFonts w:hint="eastAsia"/>
        </w:rPr>
        <w:t>》，2025年动物活动监测器行业市场规模达 亿元，预计2032年市场规模将达 亿元，期间年均复合增长率（CAGR）达 %。报告基于科学的市场调研与数据分析，全面解析了动物活动监测器行业的市场规模、市场需求及发展现状。报告深入探讨了动物活动监测器产业链结构、细分市场特点及技术发展方向，并结合宏观经济环境与消费者需求变化，对动物活动监测器行业前景与未来趋势进行了科学预测，揭示了潜在增长空间。通过对动物活动监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动物活动监测器市场概述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按照不同产品类型，动物活动监测器主要可以分为如下几个类别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中国不同产品类型动物活动监测器增长趋势2021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基于RFID</w:t>
      </w:r>
      <w:r>
        <w:rPr>
          <w:rFonts w:hint="eastAsia"/>
        </w:rPr>
        <w:br/>
      </w:r>
      <w:r>
        <w:rPr>
          <w:rFonts w:hint="eastAsia"/>
        </w:rPr>
        <w:t>　　　　1.2.3 基于加速度计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从不同应用，动物活动监测器主要包括如下几个方面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中国不同应用动物活动监测器增长趋势2021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</w:t>
      </w:r>
      <w:r>
        <w:rPr>
          <w:rFonts w:hint="eastAsia"/>
        </w:rPr>
        <w:br/>
      </w:r>
      <w:r>
        <w:rPr>
          <w:rFonts w:hint="eastAsia"/>
        </w:rPr>
        <w:t>　　　　1.3.3 牲畜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中国动物活动监测器发展现状及未来趋势（2021-2032）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中国市场动物活动监测器收入及增长率（2021-2032）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中国市场动物活动监测器销量及增长率（2021-2032）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中国市场主要动物活动监测器厂商分析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中国市场主要厂商动物活动监测器销量及市场占有率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中国市场主要厂商动物活动监测器销量（2021-2026）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中国市场主要厂商动物活动监测器销量市场份额（2021-2026）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中国市场主要厂商动物活动监测器收入及市场占有率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中国市场主要厂商动物活动监测器收入（2021-2026）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中国市场主要厂商动物活动监测器收入市场份额（2021-2026）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2025年中国市场主要厂商动物活动监测器收入排名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中国市场主要厂商动物活动监测器价格（2021-2026）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中国市场主要厂商动物活动监测器总部及产地分布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中国市场主要厂商成立时间及动物活动监测器商业化日期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中国市场主要厂商动物活动监测器产品类型及应用</w:t>
      </w:r>
      <w:r>
        <w:rPr>
          <w:rFonts w:hint="eastAsia"/>
        </w:rPr>
        <w:br/>
      </w:r>
      <w:r>
        <w:rPr>
          <w:rFonts w:hint="eastAsia"/>
        </w:rPr>
        <w:t>　　2.7 动物活动监测器行业集中度、竞争程度分析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动物活动监测器行业集中度分析：2025年中国Top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中国市场动物活动监测器第一梯队、第二梯队和第三梯队厂商（品牌）及2025年市场份额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重点企业（14）在中国市场动物活动监测器销量、收入、价格及毛利率（2021-2026）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不同产品类型动物活动监测器分析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中国市场不同产品类型动物活动监测器销量（2021-2032）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中国市场不同产品类型动物活动监测器销量及市场份额（2021-2026）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中国市场不同产品类型动物活动监测器销量预测（2027-2032）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中国市场不同产品类型动物活动监测器规模（2021-2032）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中国市场不同产品类型动物活动监测器规模及市场份额（2021-2026）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中国市场不同产品类型动物活动监测器规模预测（2027-2032）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中国市场不同产品类型动物活动监测器价格走势（2021-2032）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不同应用动物活动监测器分析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中国市场不同应用动物活动监测器销量（2021-2032）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中国市场不同应用动物活动监测器销量及市场份额（2021-2026）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中国市场不同应用动物活动监测器销量预测（2027-2032）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中国市场不同应用动物活动监测器规模（2021-2032）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中国市场不同应用动物活动监测器规模及市场份额（2021-2026）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中国市场不同应用动物活动监测器规模预测（2027-2032）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中国市场不同应用动物活动监测器价格走势（2021-2032）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动物活动监测器行业发展分析---发展趋势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动物活动监测器行业发展分析---厂商壁垒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动物活动监测器行业发展分析---驱动因素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动物活动监测器行业发展分析---制约因素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动物活动监测器中国企业SWOT分析</w:t>
      </w:r>
      <w:r>
        <w:rPr>
          <w:rFonts w:hint="eastAsia"/>
        </w:rPr>
        <w:br/>
      </w:r>
      <w:r>
        <w:rPr>
          <w:rFonts w:hint="eastAsia"/>
        </w:rPr>
        <w:t>　　6.6 动物活动监测器行业发展分析---行业政策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动物活动监测器行业产业链简介</w:t>
      </w:r>
      <w:r>
        <w:rPr>
          <w:rFonts w:hint="eastAsia"/>
        </w:rPr>
        <w:br/>
      </w:r>
      <w:r>
        <w:rPr>
          <w:rFonts w:hint="eastAsia"/>
        </w:rPr>
        <w:t>　　7.2 动物活动监测器产业链分析-上游</w:t>
      </w:r>
      <w:r>
        <w:rPr>
          <w:rFonts w:hint="eastAsia"/>
        </w:rPr>
        <w:br/>
      </w:r>
      <w:r>
        <w:rPr>
          <w:rFonts w:hint="eastAsia"/>
        </w:rPr>
        <w:t>　　7.3 动物活动监测器产业链分析-中游</w:t>
      </w:r>
      <w:r>
        <w:rPr>
          <w:rFonts w:hint="eastAsia"/>
        </w:rPr>
        <w:br/>
      </w:r>
      <w:r>
        <w:rPr>
          <w:rFonts w:hint="eastAsia"/>
        </w:rPr>
        <w:t>　　7.4 动物活动监测器产业链分析-下游</w:t>
      </w:r>
      <w:r>
        <w:rPr>
          <w:rFonts w:hint="eastAsia"/>
        </w:rPr>
        <w:br/>
      </w:r>
      <w:r>
        <w:rPr>
          <w:rFonts w:hint="eastAsia"/>
        </w:rPr>
        <w:t>　　7.5 动物活动监测器行业采购模式</w:t>
      </w:r>
      <w:r>
        <w:rPr>
          <w:rFonts w:hint="eastAsia"/>
        </w:rPr>
        <w:br/>
      </w:r>
      <w:r>
        <w:rPr>
          <w:rFonts w:hint="eastAsia"/>
        </w:rPr>
        <w:t>　　7.6 动物活动监测器行业生产模式</w:t>
      </w:r>
      <w:r>
        <w:rPr>
          <w:rFonts w:hint="eastAsia"/>
        </w:rPr>
        <w:br/>
      </w:r>
      <w:r>
        <w:rPr>
          <w:rFonts w:hint="eastAsia"/>
        </w:rPr>
        <w:t>　　7.7 动物活动监测器行业销售模式及销售渠道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中国本土动物活动监测器产能、产量分析</w:t>
      </w:r>
      <w:r>
        <w:rPr>
          <w:rFonts w:hint="eastAsia"/>
        </w:rPr>
        <w:br/>
      </w:r>
      <w:r>
        <w:rPr>
          <w:rFonts w:hint="eastAsia"/>
        </w:rPr>
        <w:t>　　8.1 中国动物活动监测器供需现状及预测（2021-2032）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中国动物活动监测器产能、产量、产能利用率及发展趋势（2021-2032）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中国动物活动监测器产量、市场需求量及发展趋势（2021-2032）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中国动物活动监测器进出口分析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中国市场动物活动监测器主要进口来源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中国市场动物活动监测器主要出口目的地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不同产品类型动物活动监测器市场规模2021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不同应用动物活动监测器市场规模2021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中国市场主要厂商动物活动监测器销量（2021-2026）&amp;（千件）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中国市场主要厂商动物活动监测器销量市场份额（2021-2026）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中国市场主要厂商动物活动监测器收入（2021-2026）&amp;（万元）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中国市场主要厂商动物活动监测器收入份额（2021-2026）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2025年中国主要生产商动物活动监测器收入排名（万元）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中国市场主要厂商动物活动监测器价格（2021-2026）&amp;（元/件）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中国市场主要厂商动物活动监测器总部及产地分布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中国市场主要厂商成立时间及动物活动监测器商业化日期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中国市场主要厂商动物活动监测器产品类型及应用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2025年中国市场动物活动监测器主要厂商市场地位（第一梯队、第二梯队和第三梯队）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动物活动监测器市场投资、并购等现状分析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动物活动监测器生产基地、总部、竞争对手及市场地位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动物活动监测器产品规格、参数及市场应用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动物活动监测器销量（千件）、收入（万元）、价格（元/件）及毛利率（2021-2026）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中国市场不同产品类型动物活动监测器销量（2021-2026）&amp;（千件）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中国市场不同产品类型动物活动监测器销量市场份额（2021-2026）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中国市场不同产品类型动物活动监测器销量预测（2027-2032）&amp;（千件）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中国市场不同产品类型动物活动监测器销量市场份额预测（2027-2032）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中国市场不同产品类型动物活动监测器规模（2021-2026）&amp;（万元）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中国市场不同产品类型动物活动监测器规模市场份额（2021-2026）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中国市场不同产品类型动物活动监测器规模预测（2027-2032）&amp;（万元）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中国市场不同产品类型动物活动监测器规模市场份额预测（2027-2032）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中国市场不同应用动物活动监测器销量（2021-2026）&amp;（千件）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中国市场不同应用动物活动监测器销量市场份额（2021-2026）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中国市场不同应用动物活动监测器销量预测（2027-2032）&amp;（千件）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中国市场不同应用动物活动监测器销量市场份额预测（2027-2032）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中国市场不同应用动物活动监测器规模（2021-2026）&amp;（万元）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中国市场不同应用动物活动监测器规模市场份额（2021-2026）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中国市场不同应用动物活动监测器规模预测（2027-2032）&amp;（万元）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中国市场不同应用动物活动监测器规模市场份额预测（2027-2032）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动物活动监测器行业发展分析---发展趋势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动物活动监测器行业发展分析---厂商壁垒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动物活动监测器行业发展分析---驱动因素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动物活动监测器行业发展分析---制约因素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动物活动监测器行业相关重点政策一览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动物活动监测器行业供应链分析</w:t>
      </w:r>
      <w:r>
        <w:rPr>
          <w:rFonts w:hint="eastAsia"/>
        </w:rPr>
        <w:br/>
      </w:r>
      <w:r>
        <w:rPr>
          <w:rFonts w:hint="eastAsia"/>
        </w:rPr>
        <w:t>　　表 106： 动物活动监测器上游原料供应商</w:t>
      </w:r>
      <w:r>
        <w:rPr>
          <w:rFonts w:hint="eastAsia"/>
        </w:rPr>
        <w:br/>
      </w:r>
      <w:r>
        <w:rPr>
          <w:rFonts w:hint="eastAsia"/>
        </w:rPr>
        <w:t>　　表 107： 动物活动监测器行业主要下游客户</w:t>
      </w:r>
      <w:r>
        <w:rPr>
          <w:rFonts w:hint="eastAsia"/>
        </w:rPr>
        <w:br/>
      </w:r>
      <w:r>
        <w:rPr>
          <w:rFonts w:hint="eastAsia"/>
        </w:rPr>
        <w:t>　　表 108： 动物活动监测器典型经销商</w:t>
      </w:r>
      <w:r>
        <w:rPr>
          <w:rFonts w:hint="eastAsia"/>
        </w:rPr>
        <w:br/>
      </w:r>
      <w:r>
        <w:rPr>
          <w:rFonts w:hint="eastAsia"/>
        </w:rPr>
        <w:t>　　表 109： 中国动物活动监测器产量、销量、进口量及出口量（2021-2026）&amp;（千件）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中国动物活动监测器产量、销量、进口量及出口量预测（2027-2032）&amp;（千件）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中国市场动物活动监测器主要进口来源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中国市场动物活动监测器主要出口目的地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动物活动监测器产品图片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中国不同产品类型动物活动监测器市场规模市场份额2025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基于RFID产品图片</w:t>
      </w:r>
      <w:r>
        <w:rPr>
          <w:rFonts w:hint="eastAsia"/>
        </w:rPr>
        <w:br/>
      </w:r>
      <w:r>
        <w:rPr>
          <w:rFonts w:hint="eastAsia"/>
        </w:rPr>
        <w:t>　　图 4： 基于加速度计产品图片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中国不同应用动物活动监测器市场份额2025 &amp; 2032</w:t>
      </w:r>
      <w:r>
        <w:rPr>
          <w:rFonts w:hint="eastAsia"/>
        </w:rPr>
        <w:br/>
      </w:r>
      <w:r>
        <w:rPr>
          <w:rFonts w:hint="eastAsia"/>
        </w:rPr>
        <w:t>　　图 7： 宠物</w:t>
      </w:r>
      <w:r>
        <w:rPr>
          <w:rFonts w:hint="eastAsia"/>
        </w:rPr>
        <w:br/>
      </w:r>
      <w:r>
        <w:rPr>
          <w:rFonts w:hint="eastAsia"/>
        </w:rPr>
        <w:t>　　图 8： 牲畜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中国市场动物活动监测器市场规模，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中国市场动物活动监测器收入及增长率（2021-2032）&amp;（万元）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中国市场动物活动监测器销量及增长率（2021-2032）&amp;（千件）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2025年中国市场主要厂商动物活动监测器销量市场份额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2025年中国市场主要厂商动物活动监测器收入市场份额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2025年中国市场前五大厂商动物活动监测器市场份额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2025年中国市场动物活动监测器第一梯队、第二梯队和第三梯队厂商（品牌）及市场份额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中国市场不同产品类型动物活动监测器价格走势（2021-2032）&amp;（元/件）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中国市场不同应用动物活动监测器价格走势（2021-2032）&amp;（元/件）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动物活动监测器中国企业SWOT分析</w:t>
      </w:r>
      <w:r>
        <w:rPr>
          <w:rFonts w:hint="eastAsia"/>
        </w:rPr>
        <w:br/>
      </w:r>
      <w:r>
        <w:rPr>
          <w:rFonts w:hint="eastAsia"/>
        </w:rPr>
        <w:t>　　图 20： 动物活动监测器产业链</w:t>
      </w:r>
      <w:r>
        <w:rPr>
          <w:rFonts w:hint="eastAsia"/>
        </w:rPr>
        <w:br/>
      </w:r>
      <w:r>
        <w:rPr>
          <w:rFonts w:hint="eastAsia"/>
        </w:rPr>
        <w:t>　　图 21： 动物活动监测器行业采购模式分析</w:t>
      </w:r>
      <w:r>
        <w:rPr>
          <w:rFonts w:hint="eastAsia"/>
        </w:rPr>
        <w:br/>
      </w:r>
      <w:r>
        <w:rPr>
          <w:rFonts w:hint="eastAsia"/>
        </w:rPr>
        <w:t>　　图 22： 动物活动监测器行业生产模式分析</w:t>
      </w:r>
      <w:r>
        <w:rPr>
          <w:rFonts w:hint="eastAsia"/>
        </w:rPr>
        <w:br/>
      </w:r>
      <w:r>
        <w:rPr>
          <w:rFonts w:hint="eastAsia"/>
        </w:rPr>
        <w:t>　　图 23： 动物活动监测器行业销售模式分析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中国动物活动监测器产能、产量、产能利用率及发展趋势（2021-2032）&amp;（千件）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中国动物活动监测器产量、市场需求量及发展趋势（2021-2032）&amp;（千件）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4aa100c584a68" w:history="1">
        <w:r>
          <w:rPr>
            <w:rStyle w:val="Hyperlink"/>
          </w:rPr>
          <w:t>2026-2032年中国动物活动监测器行业研究分析及前景趋势报告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4aa100c584a68" w:history="1">
        <w:r>
          <w:rPr>
            <w:rStyle w:val="Hyperlink"/>
          </w:rPr>
          <w:t>https://www.20087.com/9/51/DongWuHuoDongJianCeQiFaZhanQianJingFenXi.html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热点：小动物活体成像仪、动物活动监测器怎么用、野生动物监测、动物监测设备、医疗器械动物实验、动物移动监测器、动物检测实验室、动物健康监测仪、动物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ecc0cf04423e" w:history="1">
      <w:r>
        <w:rPr>
          <w:rStyle w:val="Hyperlink"/>
        </w:rPr>
        <w:t>2026-2032年中国动物活动监测器行业研究分析及前景趋势报告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ongWuHuoDongJianCeQiFaZhanQianJingFenXi.html" TargetMode="External" Id="Rc344aa100c5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ongWuHuoDongJianCeQiFaZhanQianJingFenXi.html" TargetMode="External" Id="R8d6eecc0cf04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2026-03-04T03:24:13Z</dcterms:created>
  <dcterms:modified xsi:type="dcterms:W3CDTF">2026-03-04T04:24:13Z</dcterms:modified>
  <dc:subject>2026-2032年中国动物活动监测器行业研究分析及前景趋势报告</dc:subject>
  <dc:title>2026-2032年中国动物活动监测器行业研究分析及前景趋势报告</dc:title>
  <cp:keywords>2026-2032年中国动物活动监测器行业研究分析及前景趋势报告</cp:keywords>
  <dc:description>2026-2032年中国动物活动监测器行业研究分析及前景趋势报告</dc:description>
</cp:coreProperties>
</file>