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4a650fde409d" w:history="1">
              <w:r>
                <w:rPr>
                  <w:rStyle w:val="Hyperlink"/>
                </w:rPr>
                <w:t>2025-2031年中国座椅行业发展全面调研与未来趋势分析报告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4a650fde409d" w:history="1">
              <w:r>
                <w:rPr>
                  <w:rStyle w:val="Hyperlink"/>
                </w:rPr>
                <w:t>2025-2031年中国座椅行业发展全面调研与未来趋势分析报告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d4a650fde409d" w:history="1">
                <w:r>
                  <w:rPr>
                    <w:rStyle w:val="Hyperlink"/>
                  </w:rPr>
                  <w:t>https://www.20087.com/1/02/ZuoYiHangYeQuShiFenXi.html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是家具和交通工具内部设计的核心元素，其市场现状反映了全球对舒适性、安全性和设计美学的追求。近年来，随着人体工程学的进步和消费者对个性化体验的重视，座椅通过其可调节性、支撑性和风格多样性，成为提高工作、学习和旅行体验的关键。技术进步，如智能材料的应用和传感器技术，提高了座椅的适应性和健康监测能力，满足了市场对智能、低维护的坐具需求。</w:t>
      </w:r>
      <w:r>
        <w:rPr>
          <w:rFonts w:hint="eastAsia"/>
        </w:rPr>
        <w:br/>
      </w:r>
      <w:r>
        <w:rPr>
          <w:rFonts w:hint="eastAsia"/>
        </w:rPr>
        <w:t>　　未来，座椅市场将受到全球对健康办公和可持续生活方式的推动。随着远程工作和灵活工作空间的普及，对人体工程学设计、低环境影响的座椅需求将持续增长，特别是在家庭办公、共享工作空间和公共交通领域。然而，行业也面临技术创新、成本控制和市场需求多样化的挑战。企业需加强与科研机构和下游应用行业的合作，优化产品设计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d4a650fde409d" w:history="1">
        <w:r>
          <w:rPr>
            <w:rStyle w:val="Hyperlink"/>
          </w:rPr>
          <w:t>2025-2031年中国座椅行业发展全面调研与未来趋势分析报告</w:t>
        </w:r>
      </w:hyperlink>
      <w:r>
        <w:rPr>
          <w:rFonts w:hint="eastAsia"/>
        </w:rPr>
        <w:t>》依托行业权威数据及长期市场监测信息，系统分析了座椅行业的市场规模、供需关系、竞争格局及重点企业经营状况，并结合座椅行业发展现状，科学预测了座椅市场前景与技术发展方向。报告通过SWOT分析，揭示了座椅行业机遇与潜在风险，为投资者提供了全面的现状分析与前景评估，助力挖掘投资价值并优化决策。同时，报告从投资、生产及营销等角度提出可行性建议，为座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2025年中国办公家具运行新形势透析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2025年中国现代办公家具的设计特征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2025年办公家具行业信息化建设分析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二、精细化管理决定家具企业竞争成败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三、2025年办公家具企业设计研发能力分析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四、2025年办公家具需求及创意人才需求分析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2025年办公家具业面临的困难、问题和挑战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2025年中国办公家具行业的发展策略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二、座椅重点区域供给分析</w:t>
      </w:r>
      <w:r>
        <w:rPr>
          <w:rFonts w:hint="eastAsia"/>
        </w:rPr>
        <w:br/>
      </w:r>
      <w:r>
        <w:rPr>
          <w:rFonts w:hint="eastAsia"/>
        </w:rPr>
        <w:t>　　第二节 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贸易战下座椅行业宏观经济环境分析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中国座椅所属所属所属行业整体运行状况</w:t>
      </w:r>
      <w:r>
        <w:rPr>
          <w:rFonts w:hint="eastAsia"/>
        </w:rPr>
        <w:br/>
      </w:r>
      <w:r>
        <w:rPr>
          <w:rFonts w:hint="eastAsia"/>
        </w:rPr>
        <w:t>　　第一节 座椅所属所属行业产销分析</w:t>
      </w:r>
      <w:r>
        <w:rPr>
          <w:rFonts w:hint="eastAsia"/>
        </w:rPr>
        <w:br/>
      </w:r>
      <w:r>
        <w:rPr>
          <w:rFonts w:hint="eastAsia"/>
        </w:rPr>
        <w:t>　　第二节 座椅所属所属行业盈利能力分析</w:t>
      </w:r>
      <w:r>
        <w:rPr>
          <w:rFonts w:hint="eastAsia"/>
        </w:rPr>
        <w:br/>
      </w:r>
      <w:r>
        <w:rPr>
          <w:rFonts w:hint="eastAsia"/>
        </w:rPr>
        <w:t>　　第三节 座椅所属所属行业偿债能力分析</w:t>
      </w:r>
      <w:r>
        <w:rPr>
          <w:rFonts w:hint="eastAsia"/>
        </w:rPr>
        <w:br/>
      </w:r>
      <w:r>
        <w:rPr>
          <w:rFonts w:hint="eastAsia"/>
        </w:rPr>
        <w:t>　　第四节 座椅所属所属行业营运能力分析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2025-2031年中国座椅所属行业进出口市场分析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2020-2025年座椅所属行业进出口特点分析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2020-2025年座椅所属行业进出口量分析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2025-2031年座椅所属行业进出口市场预测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2025-2031年座椅行业投资价值（绩效）及所属行业发展预测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2025-2031年座椅所属行业成长性分析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2025-2031年座椅所属行业经营能力分析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2025-2031年座椅所属行业盈利能力分析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2025-2031年座椅所属行业偿债能力分析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2025-2031年我国座椅所属行业产值预测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2025-2031年我国座椅所属行业销售收入预测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2025-2031年我国座椅所属行业总资产预测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2020-2025年中国座椅产业重点区域运行分析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2020-2025年华东地区座椅产业运行情况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2020-2025年华南地区座椅产业运行情况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2020-2025年华中地区座椅产业运行情况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2020-2025年华北地区座椅产业运行情况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2020-2025年西北地区座椅产业运行情况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2020-2025年西南地区座椅产业运行情况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2020-2025年东北地区座椅产业运行情况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奥森办公家具公司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北京辉煌办公家具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深圳市博瑞家具有限公司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哈尔滨伟豪办公家具有限公司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VAST百邑家具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上海富格办公家具有限公司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力明家具有限公司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上海大卫家具有限公司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深圳市欣越华家具有限公司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北京金秋红家具厂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2020-2025年中国座椅行业集中度分析</w:t>
      </w:r>
      <w:r>
        <w:rPr>
          <w:rFonts w:hint="eastAsia"/>
        </w:rPr>
        <w:br/>
      </w:r>
      <w:r>
        <w:rPr>
          <w:rFonts w:hint="eastAsia"/>
        </w:rPr>
        <w:t>　　第二节 座椅国内外SWOT分析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2025-2031年中国座椅行业竞争格局预测分析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2020-2025年中国座椅行业投资收益分析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中国民用椅生产现状分析</w:t>
      </w:r>
      <w:r>
        <w:rPr>
          <w:rFonts w:hint="eastAsia"/>
        </w:rPr>
        <w:br/>
      </w:r>
      <w:r>
        <w:rPr>
          <w:rFonts w:hint="eastAsia"/>
        </w:rPr>
        <w:t>　　第一节 民用椅行业总体规模</w:t>
      </w:r>
      <w:r>
        <w:rPr>
          <w:rFonts w:hint="eastAsia"/>
        </w:rPr>
        <w:br/>
      </w:r>
      <w:r>
        <w:rPr>
          <w:rFonts w:hint="eastAsia"/>
        </w:rPr>
        <w:t>　　第二节 民用椅产能概况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民用椅市场容量概况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民用椅产业的生命周期分析</w:t>
      </w:r>
      <w:r>
        <w:rPr>
          <w:rFonts w:hint="eastAsia"/>
        </w:rPr>
        <w:br/>
      </w:r>
      <w:r>
        <w:rPr>
          <w:rFonts w:hint="eastAsia"/>
        </w:rPr>
        <w:t>　　第五节 民用椅产业供需情况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民用椅产品市场供需分析</w:t>
      </w:r>
      <w:r>
        <w:rPr>
          <w:rFonts w:hint="eastAsia"/>
        </w:rPr>
        <w:br/>
      </w:r>
      <w:r>
        <w:rPr>
          <w:rFonts w:hint="eastAsia"/>
        </w:rPr>
        <w:t>　　第一节 民用椅市场特征分析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民用椅市场需求情况分析</w:t>
      </w:r>
      <w:r>
        <w:rPr>
          <w:rFonts w:hint="eastAsia"/>
        </w:rPr>
        <w:br/>
      </w:r>
      <w:r>
        <w:rPr>
          <w:rFonts w:hint="eastAsia"/>
        </w:rPr>
        <w:t>　　第三节 民用椅市场供给情况分析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民用椅市场供给平衡性分析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我国商业场所椅行业供需状况分析</w:t>
      </w:r>
      <w:r>
        <w:rPr>
          <w:rFonts w:hint="eastAsia"/>
        </w:rPr>
        <w:br/>
      </w:r>
      <w:r>
        <w:rPr>
          <w:rFonts w:hint="eastAsia"/>
        </w:rPr>
        <w:t>　　第一节 商业场所椅行业市场需求分析</w:t>
      </w:r>
      <w:r>
        <w:rPr>
          <w:rFonts w:hint="eastAsia"/>
        </w:rPr>
        <w:br/>
      </w:r>
      <w:r>
        <w:rPr>
          <w:rFonts w:hint="eastAsia"/>
        </w:rPr>
        <w:t>　　第二节 商业场所椅行业供给能力分析</w:t>
      </w:r>
      <w:r>
        <w:rPr>
          <w:rFonts w:hint="eastAsia"/>
        </w:rPr>
        <w:br/>
      </w:r>
      <w:r>
        <w:rPr>
          <w:rFonts w:hint="eastAsia"/>
        </w:rPr>
        <w:t>　　第三节 商业场所椅所属行业进出口贸易分析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2025年商业场所椅市场发展前景预测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中国座椅行业投资风险分析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中国座椅行业内部风险分析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中国座椅行业外部风险分析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2020-2025年我国座椅产量分析</w:t>
      </w:r>
      <w:r>
        <w:rPr>
          <w:rFonts w:hint="eastAsia"/>
        </w:rPr>
        <w:br/>
      </w:r>
      <w:r>
        <w:rPr>
          <w:rFonts w:hint="eastAsia"/>
        </w:rPr>
        <w:t>　　图表 2 2025年我国座椅行业供给区域分析</w:t>
      </w:r>
      <w:r>
        <w:rPr>
          <w:rFonts w:hint="eastAsia"/>
        </w:rPr>
        <w:br/>
      </w:r>
      <w:r>
        <w:rPr>
          <w:rFonts w:hint="eastAsia"/>
        </w:rPr>
        <w:t>　　图表 3 2025-2031年我国座椅行业产量预测</w:t>
      </w:r>
      <w:r>
        <w:rPr>
          <w:rFonts w:hint="eastAsia"/>
        </w:rPr>
        <w:br/>
      </w:r>
      <w:r>
        <w:rPr>
          <w:rFonts w:hint="eastAsia"/>
        </w:rPr>
        <w:t>　　图表 4 2025年我国座椅不同区域供给增长性预测</w:t>
      </w:r>
      <w:r>
        <w:rPr>
          <w:rFonts w:hint="eastAsia"/>
        </w:rPr>
        <w:br/>
      </w:r>
      <w:r>
        <w:rPr>
          <w:rFonts w:hint="eastAsia"/>
        </w:rPr>
        <w:t>　　图表 5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6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7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8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9 2020-2025年美国CPI&amp;PPI;变化趋势（单位：%）</w:t>
      </w:r>
      <w:r>
        <w:rPr>
          <w:rFonts w:hint="eastAsia"/>
        </w:rPr>
        <w:br/>
      </w:r>
      <w:r>
        <w:rPr>
          <w:rFonts w:hint="eastAsia"/>
        </w:rPr>
        <w:t>　　图表 10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11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13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14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16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17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18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21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24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26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27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30 2020-2025年企业商品价格指数走势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4a650fde409d" w:history="1">
        <w:r>
          <w:rPr>
            <w:rStyle w:val="Hyperlink"/>
          </w:rPr>
          <w:t>2025-2031年中国座椅行业发展全面调研与未来趋势分析报告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d4a650fde409d" w:history="1">
        <w:r>
          <w:rPr>
            <w:rStyle w:val="Hyperlink"/>
          </w:rPr>
          <w:t>https://www.20087.com/1/02/ZuoYiHangYeQuShiFenXi.html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热点：fainsa座椅、座椅加热标志、座椅结构图、座椅加热开关、汽车座椅、座椅高度、座椅通风有什么用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bc048dc0245d2" w:history="1">
      <w:r>
        <w:rPr>
          <w:rStyle w:val="Hyperlink"/>
        </w:rPr>
        <w:t>2025-2031年中国座椅行业发展全面调研与未来趋势分析报告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uoYiHangYeQuShiFenXi.html" TargetMode="External" Id="R8fad4a650fd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uoYiHangYeQuShiFenXi.html" TargetMode="External" Id="Rc35bc048dc02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2025-02-09T23:59:00Z</dcterms:created>
  <dcterms:modified xsi:type="dcterms:W3CDTF">2025-02-10T00:59:00Z</dcterms:modified>
  <dc:subject>2025-2031年中国座椅行业发展全面调研与未来趋势分析报告</dc:subject>
  <dc:title>2025-2031年中国座椅行业发展全面调研与未来趋势分析报告</dc:title>
  <cp:keywords>2025-2031年中国座椅行业发展全面调研与未来趋势分析报告</cp:keywords>
  <dc:description>2025-2031年中国座椅行业发展全面调研与未来趋势分析报告</dc:description>
</cp:coreProperties>
</file>