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974c5064b4d94" w:history="1">
              <w:r>
                <w:rPr>
                  <w:rStyle w:val="Hyperlink"/>
                </w:rPr>
                <w:t>2026-2032年全球与中国家禽疫苗行业发展研究及行业前景分析报告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974c5064b4d94" w:history="1">
              <w:r>
                <w:rPr>
                  <w:rStyle w:val="Hyperlink"/>
                </w:rPr>
                <w:t>2026-2032年全球与中国家禽疫苗行业发展研究及行业前景分析报告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974c5064b4d94" w:history="1">
                <w:r>
                  <w:rPr>
                    <w:rStyle w:val="Hyperlink"/>
                  </w:rPr>
                  <w:t>https://www.20087.com/1/72/JiaQinYiMiaoDeXianZhuangYuFaZhanQianJing.html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疫苗是禽类疫病防控的核心生物制品，广泛用于预防新城疫、禽流感、传染性支气管炎、马立克氏病等重大疫病，产品形式包括活疫苗、灭活疫苗、重组亚单位疫苗及病毒载体疫苗。现代家禽疫苗强调免疫原性强、副反应低、多价联苗兼容性及冷链稳定性；在集约化养殖模式下，喷雾、饮水、胚胎注射等群体免疫方式对疫苗耐受性提出更高要求。行业受兽药GMP规范严格监管，对无菌工艺、抗原纯度及效力验证（如HI滴度）设定高标准。随着抗生素减量政策推进，疫苗作为绿色替抗手段的战略地位持续提升。</w:t>
      </w:r>
      <w:r>
        <w:rPr>
          <w:rFonts w:hint="eastAsia"/>
        </w:rPr>
        <w:br/>
      </w:r>
      <w:r>
        <w:rPr>
          <w:rFonts w:hint="eastAsia"/>
        </w:rPr>
        <w:t>　　未来，家禽疫苗将向基因工程精准设计、智能递送与数字化免疫管理演进。CRISPR编辑弱毒株提升安全性；纳米颗粒或脂质体载体增强黏膜免疫应答。温度敏感型水凝胶实现缓释免疫，减少接种频次；口服或饲料添加型疫苗提升操作便利性。在智慧养殖系统中，疫苗接种记录与禽群健康数据联动，AI模型预测疫情风险并优化免疫程序。此外，区域流行毒株数据库支撑快速响应新型变异株。家禽疫苗正从传统防疫工具升级为保障食品安全、动物福利与全球公共卫生安全的关键生物防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974c5064b4d94" w:history="1">
        <w:r>
          <w:rPr>
            <w:rStyle w:val="Hyperlink"/>
          </w:rPr>
          <w:t>2026-2032年全球与中国家禽疫苗行业发展研究及行业前景分析报告</w:t>
        </w:r>
      </w:hyperlink>
      <w:r>
        <w:rPr>
          <w:rFonts w:hint="eastAsia"/>
        </w:rPr>
        <w:t>》系统分析了家禽疫苗行业的市场需求、市场规模及价格动态，全面梳理了家禽疫苗产业链结构，并对家禽疫苗细分市场进行了深入探究。报告基于详实数据，科学预测了家禽疫苗市场前景与发展趋势，重点剖析了品牌竞争格局、市场集中度及重点企业的市场地位。通过SWOT分析，报告识别了行业面临的机遇与风险，并提出了针对性发展策略与建议，为家禽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全球市场家禽疫苗市场总体规模</w:t>
      </w:r>
      <w:r>
        <w:rPr>
          <w:rFonts w:hint="eastAsia"/>
        </w:rPr>
        <w:br/>
      </w:r>
      <w:r>
        <w:rPr>
          <w:rFonts w:hint="eastAsia"/>
        </w:rPr>
        <w:t>　　1.4 中国市场家禽疫苗市场总体规模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家禽疫苗有利因素</w:t>
      </w:r>
      <w:r>
        <w:rPr>
          <w:rFonts w:hint="eastAsia"/>
        </w:rPr>
        <w:br/>
      </w:r>
      <w:r>
        <w:rPr>
          <w:rFonts w:hint="eastAsia"/>
        </w:rPr>
        <w:t>　　　　1.5.3 .2 家禽疫苗不利因素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家禽疫苗主要企业在国际市场占有率（按收入，2023-2026）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2025年家禽疫苗主要企业在国际市场排名（按收入）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全球市场主要企业家禽疫苗销售收入（2023-2026）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中国市场，近三年家禽疫苗主要企业占有率及排名（按收入）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中国市场主要企业家禽疫苗销售收入（2023-2026）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全球主要厂商家禽疫苗总部及产地分布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全球主要厂商成立时间及家禽疫苗商业化日期</w:t>
      </w:r>
      <w:r>
        <w:rPr>
          <w:rFonts w:hint="eastAsia"/>
        </w:rPr>
        <w:br/>
      </w:r>
      <w:r>
        <w:rPr>
          <w:rFonts w:hint="eastAsia"/>
        </w:rPr>
        <w:t>　　2.5 全球主要厂商家禽疫苗产品类型及应用</w:t>
      </w:r>
      <w:r>
        <w:rPr>
          <w:rFonts w:hint="eastAsia"/>
        </w:rPr>
        <w:br/>
      </w:r>
      <w:r>
        <w:rPr>
          <w:rFonts w:hint="eastAsia"/>
        </w:rPr>
        <w:t>　　2.6 家禽疫苗行业集中度、竞争程度分析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家禽疫苗行业集中度分析：2025年全球Top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全球家禽疫苗第一梯队、第二梯队和第三梯队厂商（品牌）及市场份额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全球主要地区家禽疫苗市场规模分析：2021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全球主要地区家禽疫苗销售额及份额（2021-2026）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全球主要地区家禽疫苗销售额及份额预测（2027-2032）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中东家禽疫苗销售额及预测（2021-2032）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活疫苗</w:t>
      </w:r>
      <w:r>
        <w:rPr>
          <w:rFonts w:hint="eastAsia"/>
        </w:rPr>
        <w:br/>
      </w:r>
      <w:r>
        <w:rPr>
          <w:rFonts w:hint="eastAsia"/>
        </w:rPr>
        <w:t>　　　　4.1.2 减毒疫苗</w:t>
      </w:r>
      <w:r>
        <w:rPr>
          <w:rFonts w:hint="eastAsia"/>
        </w:rPr>
        <w:br/>
      </w:r>
      <w:r>
        <w:rPr>
          <w:rFonts w:hint="eastAsia"/>
        </w:rPr>
        <w:t>　　　　4.1.3 灭活疫苗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按产品类型细分，全球家禽疫苗销售额对比（2021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按产品类型细分，全球家禽疫苗销售额及市场份额（2021-2026）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按产品类型细分，全球家禽疫苗销售额预测（2027-2032）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按产品类型细分，中国家禽疫苗销售额及市场份额（2021-2026）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按产品类型细分，中国家禽疫苗销售额预测（2027-2032）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新城疫病毒</w:t>
      </w:r>
      <w:r>
        <w:rPr>
          <w:rFonts w:hint="eastAsia"/>
        </w:rPr>
        <w:br/>
      </w:r>
      <w:r>
        <w:rPr>
          <w:rFonts w:hint="eastAsia"/>
        </w:rPr>
        <w:t>　　　　5.1.2 马立克氏病</w:t>
      </w:r>
      <w:r>
        <w:rPr>
          <w:rFonts w:hint="eastAsia"/>
        </w:rPr>
        <w:br/>
      </w:r>
      <w:r>
        <w:rPr>
          <w:rFonts w:hint="eastAsia"/>
        </w:rPr>
        <w:t>　　　　5.1.3 传染性法氏囊病</w:t>
      </w:r>
      <w:r>
        <w:rPr>
          <w:rFonts w:hint="eastAsia"/>
        </w:rPr>
        <w:br/>
      </w:r>
      <w:r>
        <w:rPr>
          <w:rFonts w:hint="eastAsia"/>
        </w:rPr>
        <w:t>　　　　5.1.4 传染性支气管炎</w:t>
      </w:r>
      <w:r>
        <w:rPr>
          <w:rFonts w:hint="eastAsia"/>
        </w:rPr>
        <w:br/>
      </w:r>
      <w:r>
        <w:rPr>
          <w:rFonts w:hint="eastAsia"/>
        </w:rPr>
        <w:t>　　　　5.1.5 流感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按应用细分，全球家禽疫苗销售额对比（2021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按应用细分，全球家禽疫苗销售额及市场份额（2021-2026）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按应用细分，全球家禽疫苗销售额预测（2027-2032）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中国不同应用家禽疫苗销售额及预测（2021-2032）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中国不同应用家禽疫苗销售额及市场份额（2021-2026）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中国不同应用家禽疫苗销售额预测（2027-2032）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家禽疫苗产品及服务介绍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家禽疫苗行业发展趋势</w:t>
      </w:r>
      <w:r>
        <w:rPr>
          <w:rFonts w:hint="eastAsia"/>
        </w:rPr>
        <w:br/>
      </w:r>
      <w:r>
        <w:rPr>
          <w:rFonts w:hint="eastAsia"/>
        </w:rPr>
        <w:t>　　7.2 家禽疫苗行业主要驱动因素</w:t>
      </w:r>
      <w:r>
        <w:rPr>
          <w:rFonts w:hint="eastAsia"/>
        </w:rPr>
        <w:br/>
      </w:r>
      <w:r>
        <w:rPr>
          <w:rFonts w:hint="eastAsia"/>
        </w:rPr>
        <w:t>　　7.3 家禽疫苗中国企业SWOT分析</w:t>
      </w:r>
      <w:r>
        <w:rPr>
          <w:rFonts w:hint="eastAsia"/>
        </w:rPr>
        <w:br/>
      </w:r>
      <w:r>
        <w:rPr>
          <w:rFonts w:hint="eastAsia"/>
        </w:rPr>
        <w:t>　　7.4 中国家禽疫苗行业政策环境分析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家禽疫苗行业产业链简介</w:t>
      </w:r>
      <w:r>
        <w:rPr>
          <w:rFonts w:hint="eastAsia"/>
        </w:rPr>
        <w:br/>
      </w:r>
      <w:r>
        <w:rPr>
          <w:rFonts w:hint="eastAsia"/>
        </w:rPr>
        <w:t>　　　　8.1.1 家禽疫苗行业供应链分析</w:t>
      </w:r>
      <w:r>
        <w:rPr>
          <w:rFonts w:hint="eastAsia"/>
        </w:rPr>
        <w:br/>
      </w:r>
      <w:r>
        <w:rPr>
          <w:rFonts w:hint="eastAsia"/>
        </w:rPr>
        <w:t>　　　　8.1.2 家禽疫苗主要原料及供应情况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家禽疫苗行业主要下游客户</w:t>
      </w:r>
      <w:r>
        <w:rPr>
          <w:rFonts w:hint="eastAsia"/>
        </w:rPr>
        <w:br/>
      </w:r>
      <w:r>
        <w:rPr>
          <w:rFonts w:hint="eastAsia"/>
        </w:rPr>
        <w:t>　　8.2 家禽疫苗行业采购模式</w:t>
      </w:r>
      <w:r>
        <w:rPr>
          <w:rFonts w:hint="eastAsia"/>
        </w:rPr>
        <w:br/>
      </w:r>
      <w:r>
        <w:rPr>
          <w:rFonts w:hint="eastAsia"/>
        </w:rPr>
        <w:t>　　8.3 家禽疫苗行业生产模式</w:t>
      </w:r>
      <w:r>
        <w:rPr>
          <w:rFonts w:hint="eastAsia"/>
        </w:rPr>
        <w:br/>
      </w:r>
      <w:r>
        <w:rPr>
          <w:rFonts w:hint="eastAsia"/>
        </w:rPr>
        <w:t>　　8.4 家禽疫苗行业销售模式及销售渠道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家禽疫苗行业发展主要特点</w:t>
      </w:r>
      <w:r>
        <w:rPr>
          <w:rFonts w:hint="eastAsia"/>
        </w:rPr>
        <w:br/>
      </w:r>
      <w:r>
        <w:rPr>
          <w:rFonts w:hint="eastAsia"/>
        </w:rPr>
        <w:t>　　表 2： 家禽疫苗行业发展有利因素分析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家禽疫苗行业发展不利因素分析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进入家禽疫苗行业壁垒</w:t>
      </w:r>
      <w:r>
        <w:rPr>
          <w:rFonts w:hint="eastAsia"/>
        </w:rPr>
        <w:br/>
      </w:r>
      <w:r>
        <w:rPr>
          <w:rFonts w:hint="eastAsia"/>
        </w:rPr>
        <w:t>　　表 5： 家禽疫苗主要企业在国际市场占有率（按收入，2023-2026）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2025年家禽疫苗主要企业在国际市场排名（按收入）&amp;（万元）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全球市场主要企业家禽疫苗销售收入（2023-2026）&amp;（万元）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家禽疫苗主要企业在中国市场占有率（按收入，2023-2026）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2025年家禽疫苗主要企业在中国市场排名（按收入）&amp;（万元）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中国市场主要企业家禽疫苗销售收入（2023-2026）&amp;（万元）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全球主要厂商家禽疫苗总部及产地分布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全球主要厂商成立时间及家禽疫苗商业化日期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全球主要厂商家禽疫苗产品类型及应用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2025年全球家禽疫苗主要厂商市场地位（第一梯队、第二梯队和第三梯队）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全球家禽疫苗市场投资、并购等现状分析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全球主要地区家禽疫苗销售额：（2021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全球主要地区家禽疫苗销售额（2021-2026）&amp;（万元）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全球主要地区家禽疫苗销售额及份额列表（2021-2026）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全球主要地区家禽疫苗销售额预测（2027-2032）&amp;（万元）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全球主要地区家禽疫苗销售额及份额列表预测（2027-2032）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活疫苗主要企业列表</w:t>
      </w:r>
      <w:r>
        <w:rPr>
          <w:rFonts w:hint="eastAsia"/>
        </w:rPr>
        <w:br/>
      </w:r>
      <w:r>
        <w:rPr>
          <w:rFonts w:hint="eastAsia"/>
        </w:rPr>
        <w:t>　　表 22： 减毒疫苗主要企业列表</w:t>
      </w:r>
      <w:r>
        <w:rPr>
          <w:rFonts w:hint="eastAsia"/>
        </w:rPr>
        <w:br/>
      </w:r>
      <w:r>
        <w:rPr>
          <w:rFonts w:hint="eastAsia"/>
        </w:rPr>
        <w:t>　　表 23： 灭活疫苗主要企业列表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按产品类型细分，全球家禽疫苗销售额及增长率对比（2021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按产品类型细分，全球家禽疫苗销售额（2021-2026）&amp;（万元）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按产品类型细分，全球家禽疫苗销售额市场份额列表（2021-2026）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按产品类型细分，全球家禽疫苗销售额预测（2027-2032）&amp;（万元）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按产品类型细分，全球家禽疫苗销售额市场份额预测（2027-2032）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按产品类型细分，中国家禽疫苗销售额（2021-2026）&amp;（万元）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按产品类型细分，中国家禽疫苗销售额市场份额列表（2021-2026）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按产品类型细分，中国家禽疫苗销售额预测（2027-2032）&amp;（万元）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按产品类型细分，中国家禽疫苗销售额市场份额预测（2027-2032）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按应用细分，全球家禽疫苗销售额及增长率对比（2021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按应用细分，全球家禽疫苗销售额（2021-2026）&amp;（万元）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按应用细分，全球家禽疫苗销售额市场份额列表（2021-2026）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按应用细分，全球家禽疫苗销售额预测（2027-2032）&amp;（万元）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按应用细分，全球家禽疫苗市场份额预测（2027-2032）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中国不同应用家禽疫苗销售额（2021-2026）&amp;（万元）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中国不同应用家禽疫苗销售额市场份额列表（2021-2026）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中国不同应用家禽疫苗销售额预测（2027-2032）&amp;（万元）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中国不同应用家禽疫苗销售额市场份额预测（2027-2032）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家禽疫苗产品及服务介绍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家禽疫苗产品及服务介绍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家禽疫苗产品及服务介绍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家禽疫苗产品及服务介绍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家禽疫苗产品及服务介绍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家禽疫苗产品及服务介绍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家禽疫苗产品及服务介绍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家禽疫苗产品及服务介绍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家禽疫苗产品及服务介绍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家禽疫苗产品及服务介绍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家禽疫苗产品及服务介绍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家禽疫苗产品及服务介绍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家禽疫苗产品及服务介绍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家禽疫苗产品及服务介绍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家禽疫苗产品及服务介绍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家禽疫苗产品及服务介绍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重点企业（17）公司信息、总部、家禽疫苗市场地位以及主要的竞争对手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家禽疫苗产品及服务介绍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家禽疫苗收入及毛利率（2021-2026）&amp;（万元）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家禽疫苗行业发展趋势</w:t>
      </w:r>
      <w:r>
        <w:rPr>
          <w:rFonts w:hint="eastAsia"/>
        </w:rPr>
        <w:br/>
      </w:r>
      <w:r>
        <w:rPr>
          <w:rFonts w:hint="eastAsia"/>
        </w:rPr>
        <w:t>　　表 127： 家禽疫苗行业主要驱动因素</w:t>
      </w:r>
      <w:r>
        <w:rPr>
          <w:rFonts w:hint="eastAsia"/>
        </w:rPr>
        <w:br/>
      </w:r>
      <w:r>
        <w:rPr>
          <w:rFonts w:hint="eastAsia"/>
        </w:rPr>
        <w:t>　　表 128： 家禽疫苗行业供应链分析</w:t>
      </w:r>
      <w:r>
        <w:rPr>
          <w:rFonts w:hint="eastAsia"/>
        </w:rPr>
        <w:br/>
      </w:r>
      <w:r>
        <w:rPr>
          <w:rFonts w:hint="eastAsia"/>
        </w:rPr>
        <w:t>　　表 129： 家禽疫苗上游原料供应商</w:t>
      </w:r>
      <w:r>
        <w:rPr>
          <w:rFonts w:hint="eastAsia"/>
        </w:rPr>
        <w:br/>
      </w:r>
      <w:r>
        <w:rPr>
          <w:rFonts w:hint="eastAsia"/>
        </w:rPr>
        <w:t>　　表 130： 家禽疫苗行业主要下游客户</w:t>
      </w:r>
      <w:r>
        <w:rPr>
          <w:rFonts w:hint="eastAsia"/>
        </w:rPr>
        <w:br/>
      </w:r>
      <w:r>
        <w:rPr>
          <w:rFonts w:hint="eastAsia"/>
        </w:rPr>
        <w:t>　　表 131： 家禽疫苗典型经销商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家禽疫苗产品图片</w:t>
      </w:r>
      <w:r>
        <w:rPr>
          <w:rFonts w:hint="eastAsia"/>
        </w:rPr>
        <w:br/>
      </w:r>
      <w:r>
        <w:rPr>
          <w:rFonts w:hint="eastAsia"/>
        </w:rPr>
        <w:t>　　图 2： 全球市场家禽疫苗市场规模，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全球家禽疫苗市场销售额预测：（万元）&amp;（2021-2032）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中国市场家禽疫苗销售额及未来趋势（2021-2032）&amp;（万元）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2025年全球前五大厂商家禽疫苗市场份额</w:t>
      </w:r>
      <w:r>
        <w:rPr>
          <w:rFonts w:hint="eastAsia"/>
        </w:rPr>
        <w:br/>
      </w:r>
      <w:r>
        <w:rPr>
          <w:rFonts w:hint="eastAsia"/>
        </w:rPr>
        <w:t>　　图 6： 2025年全球家禽疫苗第一梯队、第二梯队和第三梯队厂商及市场份额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全球主要地区家禽疫苗销售额市场份额（2021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中东家禽疫苗销售额及预测（2021-2032）&amp;（万元）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活疫苗 产品图片</w:t>
      </w:r>
      <w:r>
        <w:rPr>
          <w:rFonts w:hint="eastAsia"/>
        </w:rPr>
        <w:br/>
      </w:r>
      <w:r>
        <w:rPr>
          <w:rFonts w:hint="eastAsia"/>
        </w:rPr>
        <w:t>　　图 17： 全球活疫苗规模及增长率（2021-2032）&amp;（万元）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减毒疫苗产品图片</w:t>
      </w:r>
      <w:r>
        <w:rPr>
          <w:rFonts w:hint="eastAsia"/>
        </w:rPr>
        <w:br/>
      </w:r>
      <w:r>
        <w:rPr>
          <w:rFonts w:hint="eastAsia"/>
        </w:rPr>
        <w:t>　　图 19： 全球减毒疫苗规模及增长率（2021-2032）&amp;（万元）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灭活疫苗产品图片</w:t>
      </w:r>
      <w:r>
        <w:rPr>
          <w:rFonts w:hint="eastAsia"/>
        </w:rPr>
        <w:br/>
      </w:r>
      <w:r>
        <w:rPr>
          <w:rFonts w:hint="eastAsia"/>
        </w:rPr>
        <w:t>　　图 21： 全球灭活疫苗规模及增长率（2021-2032）&amp;（万元）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按产品类型细分，全球家禽疫苗市场份额2025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按产品类型细分，全球家禽疫苗市场份额2021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按产品类型细分，全球家禽疫苗市场份额预测2026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按产品类型细分，中国家禽疫苗市场份额2021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按产品类型细分，中国家禽疫苗市场份额预测2026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新城疫病毒</w:t>
      </w:r>
      <w:r>
        <w:rPr>
          <w:rFonts w:hint="eastAsia"/>
        </w:rPr>
        <w:br/>
      </w:r>
      <w:r>
        <w:rPr>
          <w:rFonts w:hint="eastAsia"/>
        </w:rPr>
        <w:t>　　图 28： 马立克氏病</w:t>
      </w:r>
      <w:r>
        <w:rPr>
          <w:rFonts w:hint="eastAsia"/>
        </w:rPr>
        <w:br/>
      </w:r>
      <w:r>
        <w:rPr>
          <w:rFonts w:hint="eastAsia"/>
        </w:rPr>
        <w:t>　　图 29： 传染性法氏囊病</w:t>
      </w:r>
      <w:r>
        <w:rPr>
          <w:rFonts w:hint="eastAsia"/>
        </w:rPr>
        <w:br/>
      </w:r>
      <w:r>
        <w:rPr>
          <w:rFonts w:hint="eastAsia"/>
        </w:rPr>
        <w:t>　　图 30： 传染性支气管炎</w:t>
      </w:r>
      <w:r>
        <w:rPr>
          <w:rFonts w:hint="eastAsia"/>
        </w:rPr>
        <w:br/>
      </w:r>
      <w:r>
        <w:rPr>
          <w:rFonts w:hint="eastAsia"/>
        </w:rPr>
        <w:t>　　图 31： 流感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按应用细分，全球家禽疫苗市场份额2025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按应用细分，全球家禽疫苗市场份额2021 &amp; 2025</w:t>
      </w:r>
      <w:r>
        <w:rPr>
          <w:rFonts w:hint="eastAsia"/>
        </w:rPr>
        <w:br/>
      </w:r>
      <w:r>
        <w:rPr>
          <w:rFonts w:hint="eastAsia"/>
        </w:rPr>
        <w:t>　　图 35： 家禽疫苗中国企业SWOT分析</w:t>
      </w:r>
      <w:r>
        <w:rPr>
          <w:rFonts w:hint="eastAsia"/>
        </w:rPr>
        <w:br/>
      </w:r>
      <w:r>
        <w:rPr>
          <w:rFonts w:hint="eastAsia"/>
        </w:rPr>
        <w:t>　　图 36： 家禽疫苗产业链</w:t>
      </w:r>
      <w:r>
        <w:rPr>
          <w:rFonts w:hint="eastAsia"/>
        </w:rPr>
        <w:br/>
      </w:r>
      <w:r>
        <w:rPr>
          <w:rFonts w:hint="eastAsia"/>
        </w:rPr>
        <w:t>　　图 37： 家禽疫苗行业采购模式分析</w:t>
      </w:r>
      <w:r>
        <w:rPr>
          <w:rFonts w:hint="eastAsia"/>
        </w:rPr>
        <w:br/>
      </w:r>
      <w:r>
        <w:rPr>
          <w:rFonts w:hint="eastAsia"/>
        </w:rPr>
        <w:t>　　图 38： 家禽疫苗行业生产模式</w:t>
      </w:r>
      <w:r>
        <w:rPr>
          <w:rFonts w:hint="eastAsia"/>
        </w:rPr>
        <w:br/>
      </w:r>
      <w:r>
        <w:rPr>
          <w:rFonts w:hint="eastAsia"/>
        </w:rPr>
        <w:t>　　图 39： 家禽疫苗行业销售模式分析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974c5064b4d94" w:history="1">
        <w:r>
          <w:rPr>
            <w:rStyle w:val="Hyperlink"/>
          </w:rPr>
          <w:t>2026-2032年全球与中国家禽疫苗行业发展研究及行业前景分析报告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974c5064b4d94" w:history="1">
        <w:r>
          <w:rPr>
            <w:rStyle w:val="Hyperlink"/>
          </w:rPr>
          <w:t>https://www.20087.com/1/72/JiaQinYiMiaoDeXianZhuangYuFaZhanQianJing.html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疫苗在哪里购买、家禽疫苗在哪里购买、新城疫最佳治疗方法、家禽疫苗注射器、禽流感疫苗十大厂家、家禽疫苗的种类有哪些、兽用狂犬病疫苗说明书、家禽疫苗接种注意事项、鸡的疫苗哪里可以买得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0111d8ccb45b8" w:history="1">
      <w:r>
        <w:rPr>
          <w:rStyle w:val="Hyperlink"/>
        </w:rPr>
        <w:t>2026-2032年全球与中国家禽疫苗行业发展研究及行业前景分析报告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QinYiMiaoDeXianZhuangYuFaZhanQianJing.html" TargetMode="External" Id="R880974c5064b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QinYiMiaoDeXianZhuangYuFaZhanQianJing.html" TargetMode="External" Id="R2800111d8cc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2025-12-31T06:46:31Z</dcterms:created>
  <dcterms:modified xsi:type="dcterms:W3CDTF">2025-12-31T07:46:31Z</dcterms:modified>
  <dc:subject>2026-2032年全球与中国家禽疫苗行业发展研究及行业前景分析报告</dc:subject>
  <dc:title>2026-2032年全球与中国家禽疫苗行业发展研究及行业前景分析报告</dc:title>
  <cp:keywords>2026-2032年全球与中国家禽疫苗行业发展研究及行业前景分析报告</cp:keywords>
  <dc:description>2026-2032年全球与中国家禽疫苗行业发展研究及行业前景分析报告</dc:description>
</cp:coreProperties>
</file>