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1edb7ee7d34c36" w:history="1">
              <w:r>
                <w:rPr>
                  <w:rStyle w:val="Hyperlink"/>
                </w:rPr>
                <w:t>2026-2032年中国收割带市场现状与前景趋势分析报告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1edb7ee7d34c36" w:history="1">
              <w:r>
                <w:rPr>
                  <w:rStyle w:val="Hyperlink"/>
                </w:rPr>
                <w:t>2026-2032年中国收割带市场现状与前景趋势分析报告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1edb7ee7d34c36" w:history="1">
                <w:r>
                  <w:rPr>
                    <w:rStyle w:val="Hyperlink"/>
                  </w:rPr>
                  <w:t>https://www.20087.com/1/12/ShouGeDaiDeQianJingQuShi.html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割带是联合收割机、青贮机等农业机械的关键传动与输送部件，普遍采用高强度橡胶基体嵌入钢丝帘线或芳纶纤维，以承受高张力、泥沙磨损及秸秆切割冲击。收割带性能直接影响作物喂入均匀性、脱粒效率及整机作业稳定性。主流产品强调抗拉伸变形、耐油污腐蚀及接头可靠性，部分高端型号集成张力自动调节装置。然而，田间复杂工况（如潮湿、石块、茎秆缠绕）易导致带体跑偏、打滑或早期断裂；同时，非标尺寸繁多，通用性差，农户更换成本高且备件库存压力大。</w:t>
      </w:r>
      <w:r>
        <w:rPr>
          <w:rFonts w:hint="eastAsia"/>
        </w:rPr>
        <w:br/>
      </w:r>
      <w:r>
        <w:rPr>
          <w:rFonts w:hint="eastAsia"/>
        </w:rPr>
        <w:t>　　未来，收割带将向智能监测、复合材料与模块化设计方向演进。市场调研网指出，嵌入式应变传感器可实时反馈张力状态，联动液压系统自动纠偏；石墨烯增强橡胶或生物基弹性体将提升耐磨性与环境适应性。在结构上，快插式接头与标准化接口将降低更换难度。数字孪生平台可基于作业数据预测寿命并推送维护提醒。长远看，随着大型化、无人化农机普及，收割带将从被动传动件升级为智能收获系统的感知执行单元，在精准农业与减损增效目标下，支撑粮食安全最后一公里的机械化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1edb7ee7d34c36" w:history="1">
        <w:r>
          <w:rPr>
            <w:rStyle w:val="Hyperlink"/>
          </w:rPr>
          <w:t>2026-2032年中国收割带市场现状与前景趋势分析报告</w:t>
        </w:r>
      </w:hyperlink>
      <w:r>
        <w:rPr>
          <w:rFonts w:hint="eastAsia"/>
        </w:rPr>
        <w:t>》，2025年收割带行业市场规模达 亿元，预计2032年市场规模将达 亿元，期间年均复合增长率（CAGR）达 %。报告依托国家统计局、相关行业协会的详实数据资料，系统解析了收割带行业的产业链结构、市场规模及需求现状，并对价格动态进行了解读。报告客观呈现了收割带行业发展状况，科学预测了市场前景与未来趋势，同时聚焦收割带重点企业，分析了市场竞争格局、集中度及品牌影响力。此外，报告通过细分市场领域，挖掘了收割带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收割带市场概述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按照不同产品类型，收割带主要可以分为如下几个类别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中国不同产品类型收割带增长趋势2021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蔬菜收割带</w:t>
      </w:r>
      <w:r>
        <w:rPr>
          <w:rFonts w:hint="eastAsia"/>
        </w:rPr>
        <w:br/>
      </w:r>
      <w:r>
        <w:rPr>
          <w:rFonts w:hint="eastAsia"/>
        </w:rPr>
        <w:t>　　　　1.2.3 水果收割带</w:t>
      </w:r>
      <w:r>
        <w:rPr>
          <w:rFonts w:hint="eastAsia"/>
        </w:rPr>
        <w:br/>
      </w:r>
      <w:r>
        <w:rPr>
          <w:rFonts w:hint="eastAsia"/>
        </w:rPr>
        <w:t>　　　　1.2.4 农作物收割带</w:t>
      </w:r>
      <w:r>
        <w:rPr>
          <w:rFonts w:hint="eastAsia"/>
        </w:rPr>
        <w:br/>
      </w:r>
      <w:r>
        <w:rPr>
          <w:rFonts w:hint="eastAsia"/>
        </w:rPr>
        <w:t>　　1.3 从不同应用，收割带主要包括如下几个方面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中国不同应用收割带增长趋势2021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园林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1.4 中国收割带发展现状及未来趋势（2021-2032）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中国市场收割带收入及增长率（2021-2032）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中国市场收割带销量及增长率（2021-2032）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中国市场主要收割带厂商分析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中国市场主要厂商收割带销量及市场占有率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中国市场主要厂商收割带销量（2021-2026）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中国市场主要厂商收割带销量市场份额（2021-2026）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中国市场主要厂商收割带收入及市场占有率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中国市场主要厂商收割带收入（2021-2026）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中国市场主要厂商收割带收入市场份额（2021-2026）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2025年中国市场主要厂商收割带收入排名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中国市场主要厂商收割带价格（2021-2026）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中国市场主要厂商收割带总部及产地分布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中国市场主要厂商成立时间及收割带商业化日期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中国市场主要厂商收割带产品类型及应用</w:t>
      </w:r>
      <w:r>
        <w:rPr>
          <w:rFonts w:hint="eastAsia"/>
        </w:rPr>
        <w:br/>
      </w:r>
      <w:r>
        <w:rPr>
          <w:rFonts w:hint="eastAsia"/>
        </w:rPr>
        <w:t>　　2.7 收割带行业集中度、竞争程度分析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收割带行业集中度分析：2025年中国Top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中国市场收割带第一梯队、第二梯队和第三梯队厂商（品牌）及2025年市场份额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重点企业（10）在中国市场收割带销量、收入、价格及毛利率（2021-2026）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不同产品类型收割带分析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中国市场不同产品类型收割带销量（2021-2032）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中国市场不同产品类型收割带销量及市场份额（2021-2026）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中国市场不同产品类型收割带销量预测（2027-2032）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中国市场不同产品类型收割带规模（2021-2032）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中国市场不同产品类型收割带规模及市场份额（2021-2026）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中国市场不同产品类型收割带规模预测（2027-2032）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中国市场不同产品类型收割带价格走势（2021-2032）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不同应用收割带分析</w:t>
      </w:r>
      <w:r>
        <w:rPr>
          <w:rFonts w:hint="eastAsia"/>
        </w:rPr>
        <w:br/>
      </w:r>
      <w:r>
        <w:rPr>
          <w:rFonts w:hint="eastAsia"/>
        </w:rPr>
        <w:t>　　5.1 中国市场不同应用收割带销量（2021-2032）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中国市场不同应用收割带销量及市场份额（2021-2026）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中国市场不同应用收割带销量预测（2027-2032）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中国市场不同应用收割带规模（2021-2032）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中国市场不同应用收割带规模及市场份额（2021-2026）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中国市场不同应用收割带规模预测（2027-2032）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中国市场不同应用收割带价格走势（2021-2032）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收割带行业发展分析---发展趋势</w:t>
      </w:r>
      <w:r>
        <w:rPr>
          <w:rFonts w:hint="eastAsia"/>
        </w:rPr>
        <w:br/>
      </w:r>
      <w:r>
        <w:rPr>
          <w:rFonts w:hint="eastAsia"/>
        </w:rPr>
        <w:t>　　6.2 收割带行业发展分析---厂商壁垒</w:t>
      </w:r>
      <w:r>
        <w:rPr>
          <w:rFonts w:hint="eastAsia"/>
        </w:rPr>
        <w:br/>
      </w:r>
      <w:r>
        <w:rPr>
          <w:rFonts w:hint="eastAsia"/>
        </w:rPr>
        <w:t>　　6.3 收割带行业发展分析---驱动因素</w:t>
      </w:r>
      <w:r>
        <w:rPr>
          <w:rFonts w:hint="eastAsia"/>
        </w:rPr>
        <w:br/>
      </w:r>
      <w:r>
        <w:rPr>
          <w:rFonts w:hint="eastAsia"/>
        </w:rPr>
        <w:t>　　6.4 收割带行业发展分析---制约因素</w:t>
      </w:r>
      <w:r>
        <w:rPr>
          <w:rFonts w:hint="eastAsia"/>
        </w:rPr>
        <w:br/>
      </w:r>
      <w:r>
        <w:rPr>
          <w:rFonts w:hint="eastAsia"/>
        </w:rPr>
        <w:t>　　6.5 收割带中国企业SWOT分析</w:t>
      </w:r>
      <w:r>
        <w:rPr>
          <w:rFonts w:hint="eastAsia"/>
        </w:rPr>
        <w:br/>
      </w:r>
      <w:r>
        <w:rPr>
          <w:rFonts w:hint="eastAsia"/>
        </w:rPr>
        <w:t>　　6.6 收割带行业发展分析---行业政策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收割带行业产业链简介</w:t>
      </w:r>
      <w:r>
        <w:rPr>
          <w:rFonts w:hint="eastAsia"/>
        </w:rPr>
        <w:br/>
      </w:r>
      <w:r>
        <w:rPr>
          <w:rFonts w:hint="eastAsia"/>
        </w:rPr>
        <w:t>　　7.2 收割带产业链分析-上游</w:t>
      </w:r>
      <w:r>
        <w:rPr>
          <w:rFonts w:hint="eastAsia"/>
        </w:rPr>
        <w:br/>
      </w:r>
      <w:r>
        <w:rPr>
          <w:rFonts w:hint="eastAsia"/>
        </w:rPr>
        <w:t>　　7.3 收割带产业链分析-中游</w:t>
      </w:r>
      <w:r>
        <w:rPr>
          <w:rFonts w:hint="eastAsia"/>
        </w:rPr>
        <w:br/>
      </w:r>
      <w:r>
        <w:rPr>
          <w:rFonts w:hint="eastAsia"/>
        </w:rPr>
        <w:t>　　7.4 收割带产业链分析-下游</w:t>
      </w:r>
      <w:r>
        <w:rPr>
          <w:rFonts w:hint="eastAsia"/>
        </w:rPr>
        <w:br/>
      </w:r>
      <w:r>
        <w:rPr>
          <w:rFonts w:hint="eastAsia"/>
        </w:rPr>
        <w:t>　　7.5 收割带行业采购模式</w:t>
      </w:r>
      <w:r>
        <w:rPr>
          <w:rFonts w:hint="eastAsia"/>
        </w:rPr>
        <w:br/>
      </w:r>
      <w:r>
        <w:rPr>
          <w:rFonts w:hint="eastAsia"/>
        </w:rPr>
        <w:t>　　7.6 收割带行业生产模式</w:t>
      </w:r>
      <w:r>
        <w:rPr>
          <w:rFonts w:hint="eastAsia"/>
        </w:rPr>
        <w:br/>
      </w:r>
      <w:r>
        <w:rPr>
          <w:rFonts w:hint="eastAsia"/>
        </w:rPr>
        <w:t>　　7.7 收割带行业销售模式及销售渠道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中国本土收割带产能、产量分析</w:t>
      </w:r>
      <w:r>
        <w:rPr>
          <w:rFonts w:hint="eastAsia"/>
        </w:rPr>
        <w:br/>
      </w:r>
      <w:r>
        <w:rPr>
          <w:rFonts w:hint="eastAsia"/>
        </w:rPr>
        <w:t>　　8.1 中国收割带供需现状及预测（2021-2032）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中国收割带产能、产量、产能利用率及发展趋势（2021-2032）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中国收割带产量、市场需求量及发展趋势（2021-2032）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中国收割带进出口分析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中国市场收割带主要进口来源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中国市场收割带主要出口目的地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不同产品类型收割带市场规模2021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不同应用收割带市场规模2021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中国市场主要厂商收割带销量（2021-2026）&amp;（千台）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中国市场主要厂商收割带销量市场份额（2021-2026）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中国市场主要厂商收割带收入（2021-2026）&amp;（万元）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中国市场主要厂商收割带收入份额（2021-2026）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2025年中国主要生产商收割带收入排名（万元）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中国市场主要厂商收割带价格（2021-2026）&amp;（元/台）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中国市场主要厂商收割带总部及产地分布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中国市场主要厂商成立时间及收割带商业化日期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中国市场主要厂商收割带产品类型及应用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2025年中国市场收割带主要厂商市场地位（第一梯队、第二梯队和第三梯队）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收割带市场投资、并购等现状分析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收割带生产基地、总部、竞争对手及市场地位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收割带产品规格、参数及市场应用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收割带销量（千台）、收入（万元）、价格（元/台）及毛利率（2021-2026）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中国市场不同产品类型收割带销量（2021-2026）&amp;（千台）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中国市场不同产品类型收割带销量市场份额（2021-2026）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中国市场不同产品类型收割带销量预测（2027-2032）&amp;（千台）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中国市场不同产品类型收割带销量市场份额预测（2027-2032）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中国市场不同产品类型收割带规模（2021-2026）&amp;（万元）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中国市场不同产品类型收割带规模市场份额（2021-2026）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中国市场不同产品类型收割带规模预测（2027-2032）&amp;（万元）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中国市场不同产品类型收割带规模市场份额预测（2027-2032）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中国市场不同应用收割带销量（2021-2026）&amp;（千台）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中国市场不同应用收割带销量市场份额（2021-2026）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中国市场不同应用收割带销量预测（2027-2032）&amp;（千台）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中国市场不同应用收割带销量市场份额预测（2027-2032）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中国市场不同应用收割带规模（2021-2026）&amp;（万元）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中国市场不同应用收割带规模市场份额（2021-2026）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中国市场不同应用收割带规模预测（2027-2032）&amp;（万元）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中国市场不同应用收割带规模市场份额预测（2027-2032）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收割带行业发展分析---发展趋势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收割带行业发展分析---厂商壁垒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收割带行业发展分析---驱动因素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收割带行业发展分析---制约因素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收割带行业相关重点政策一览</w:t>
      </w:r>
      <w:r>
        <w:rPr>
          <w:rFonts w:hint="eastAsia"/>
        </w:rPr>
        <w:br/>
      </w:r>
      <w:r>
        <w:rPr>
          <w:rFonts w:hint="eastAsia"/>
        </w:rPr>
        <w:t>　　表 85： 收割带行业供应链分析</w:t>
      </w:r>
      <w:r>
        <w:rPr>
          <w:rFonts w:hint="eastAsia"/>
        </w:rPr>
        <w:br/>
      </w:r>
      <w:r>
        <w:rPr>
          <w:rFonts w:hint="eastAsia"/>
        </w:rPr>
        <w:t>　　表 86： 收割带上游原料供应商</w:t>
      </w:r>
      <w:r>
        <w:rPr>
          <w:rFonts w:hint="eastAsia"/>
        </w:rPr>
        <w:br/>
      </w:r>
      <w:r>
        <w:rPr>
          <w:rFonts w:hint="eastAsia"/>
        </w:rPr>
        <w:t>　　表 87： 收割带行业主要下游客户</w:t>
      </w:r>
      <w:r>
        <w:rPr>
          <w:rFonts w:hint="eastAsia"/>
        </w:rPr>
        <w:br/>
      </w:r>
      <w:r>
        <w:rPr>
          <w:rFonts w:hint="eastAsia"/>
        </w:rPr>
        <w:t>　　表 88： 收割带典型经销商</w:t>
      </w:r>
      <w:r>
        <w:rPr>
          <w:rFonts w:hint="eastAsia"/>
        </w:rPr>
        <w:br/>
      </w:r>
      <w:r>
        <w:rPr>
          <w:rFonts w:hint="eastAsia"/>
        </w:rPr>
        <w:t>　　表 89： 中国收割带产量、销量、进口量及出口量（2021-2026）&amp;（千台）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中国收割带产量、销量、进口量及出口量预测（2027-2032）&amp;（千台）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中国市场收割带主要进口来源</w:t>
      </w:r>
      <w:r>
        <w:rPr>
          <w:rFonts w:hint="eastAsia"/>
        </w:rPr>
        <w:br/>
      </w:r>
      <w:r>
        <w:rPr>
          <w:rFonts w:hint="eastAsia"/>
        </w:rPr>
        <w:t>　　表 92： 中国市场收割带主要出口目的地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收割带产品图片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中国不同产品类型收割带市场规模市场份额2025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蔬菜收割带产品图片</w:t>
      </w:r>
      <w:r>
        <w:rPr>
          <w:rFonts w:hint="eastAsia"/>
        </w:rPr>
        <w:br/>
      </w:r>
      <w:r>
        <w:rPr>
          <w:rFonts w:hint="eastAsia"/>
        </w:rPr>
        <w:t>　　图 4： 水果收割带产品图片</w:t>
      </w:r>
      <w:r>
        <w:rPr>
          <w:rFonts w:hint="eastAsia"/>
        </w:rPr>
        <w:br/>
      </w:r>
      <w:r>
        <w:rPr>
          <w:rFonts w:hint="eastAsia"/>
        </w:rPr>
        <w:t>　　图 5： 农作物收割带产品图片</w:t>
      </w:r>
      <w:r>
        <w:rPr>
          <w:rFonts w:hint="eastAsia"/>
        </w:rPr>
        <w:br/>
      </w:r>
      <w:r>
        <w:rPr>
          <w:rFonts w:hint="eastAsia"/>
        </w:rPr>
        <w:t>　　图 6： 中国不同应用收割带市场份额2025 &amp; 2032</w:t>
      </w:r>
      <w:r>
        <w:rPr>
          <w:rFonts w:hint="eastAsia"/>
        </w:rPr>
        <w:br/>
      </w:r>
      <w:r>
        <w:rPr>
          <w:rFonts w:hint="eastAsia"/>
        </w:rPr>
        <w:t>　　图 7： 园林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中国市场收割带市场规模，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中国市场收割带收入及增长率（2021-2032）&amp;（万元）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中国市场收割带销量及增长率（2021-2032）&amp;（千台）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2025年中国市场主要厂商收割带销量市场份额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2025年中国市场主要厂商收割带收入市场份额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2025年中国市场前五大厂商收割带市场份额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2025年中国市场收割带第一梯队、第二梯队和第三梯队厂商（品牌）及市场份额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中国市场不同产品类型收割带价格走势（2021-2032）&amp;（元/台）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中国市场不同应用收割带价格走势（2021-2032）&amp;（元/台）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收割带中国企业SWOT分析</w:t>
      </w:r>
      <w:r>
        <w:rPr>
          <w:rFonts w:hint="eastAsia"/>
        </w:rPr>
        <w:br/>
      </w:r>
      <w:r>
        <w:rPr>
          <w:rFonts w:hint="eastAsia"/>
        </w:rPr>
        <w:t>　　图 19： 收割带产业链</w:t>
      </w:r>
      <w:r>
        <w:rPr>
          <w:rFonts w:hint="eastAsia"/>
        </w:rPr>
        <w:br/>
      </w:r>
      <w:r>
        <w:rPr>
          <w:rFonts w:hint="eastAsia"/>
        </w:rPr>
        <w:t>　　图 20： 收割带行业采购模式分析</w:t>
      </w:r>
      <w:r>
        <w:rPr>
          <w:rFonts w:hint="eastAsia"/>
        </w:rPr>
        <w:br/>
      </w:r>
      <w:r>
        <w:rPr>
          <w:rFonts w:hint="eastAsia"/>
        </w:rPr>
        <w:t>　　图 21： 收割带行业生产模式分析</w:t>
      </w:r>
      <w:r>
        <w:rPr>
          <w:rFonts w:hint="eastAsia"/>
        </w:rPr>
        <w:br/>
      </w:r>
      <w:r>
        <w:rPr>
          <w:rFonts w:hint="eastAsia"/>
        </w:rPr>
        <w:t>　　图 22： 收割带行业销售模式分析</w:t>
      </w:r>
      <w:r>
        <w:rPr>
          <w:rFonts w:hint="eastAsia"/>
        </w:rPr>
        <w:br/>
      </w:r>
      <w:r>
        <w:rPr>
          <w:rFonts w:hint="eastAsia"/>
        </w:rPr>
        <w:t>　　图 23： 中国收割带产能、产量、产能利用率及发展趋势（2021-2032）&amp;（千台）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中国收割带产量、市场需求量及发展趋势（2021-2032）&amp;（千台）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1edb7ee7d34c36" w:history="1">
        <w:r>
          <w:rPr>
            <w:rStyle w:val="Hyperlink"/>
          </w:rPr>
          <w:t>2026-2032年中国收割带市场现状与前景趋势分析报告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1edb7ee7d34c36" w:history="1">
        <w:r>
          <w:rPr>
            <w:rStyle w:val="Hyperlink"/>
          </w:rPr>
          <w:t>https://www.20087.com/1/12/ShouGeDaiDeQianJingQuShi.html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热点：收割机的输送带的最低极限速度为、收割带有gps功能、菜籽收割方法详解、玉米收割机割台、收割机三角带、皮带轮收割机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631fee78ee4960" w:history="1">
      <w:r>
        <w:rPr>
          <w:rStyle w:val="Hyperlink"/>
        </w:rPr>
        <w:t>2026-2032年中国收割带市场现状与前景趋势分析报告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ShouGeDaiDeQianJingQuShi.html" TargetMode="External" Id="R601edb7ee7d34c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ShouGeDaiDeQianJingQuShi.html" TargetMode="External" Id="R98631fee78ee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2026-09-23T05:42:07Z</dcterms:created>
  <dcterms:modified xsi:type="dcterms:W3CDTF">2026-09-23T06:42:07Z</dcterms:modified>
  <dc:subject>2026-2032年中国收割带市场现状与前景趋势分析报告</dc:subject>
  <dc:title>2026-2032年中国收割带市场现状与前景趋势分析报告</dc:title>
  <cp:keywords>2026-2032年中国收割带市场现状与前景趋势分析报告</cp:keywords>
  <dc:description>2026-2032年中国收割带市场现状与前景趋势分析报告</dc:description>
</cp:coreProperties>
</file>