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67066d9b84ed1" w:history="1">
              <w:r>
                <w:rPr>
                  <w:rStyle w:val="Hyperlink"/>
                </w:rPr>
                <w:t>2024年中国转基因农作物市场现状调查与未来发展前景趋势报告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67066d9b84ed1" w:history="1">
              <w:r>
                <w:rPr>
                  <w:rStyle w:val="Hyperlink"/>
                </w:rPr>
                <w:t>2024年中国转基因农作物市场现状调查与未来发展前景趋势报告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67066d9b84ed1" w:history="1">
                <w:r>
                  <w:rPr>
                    <w:rStyle w:val="Hyperlink"/>
                  </w:rPr>
                  <w:t>https://www.20087.com/1/82/ZhuanJiYinNongZuoWuShiChangQianJ.html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农作物通过基因工程技术，导入特定基因以获得抗虫、抗病、耐除草剂等性状，提高了农作物的产量和抗逆性。近年来，转基因技术的应用范围不断扩大，除了主要的粮食作物，如大豆、玉米和棉花，还包括水果、蔬菜和观赏植物。然而，转基因农作物的安全性和环境影响一直是公众和科学家讨论的热点，不同国家和地区对此的态度和政策差异显著。</w:t>
      </w:r>
      <w:r>
        <w:rPr>
          <w:rFonts w:hint="eastAsia"/>
        </w:rPr>
        <w:br/>
      </w:r>
      <w:r>
        <w:rPr>
          <w:rFonts w:hint="eastAsia"/>
        </w:rPr>
        <w:t>　　未来，转基因农作物将更加注重功能性和消费者接受度。一方面，通过基因编辑技术(CRISPR-Cas9)，实现更精确的基因修饰，开发具有营养增强、抗旱耐盐等新特性的作物品种。另一方面，行业将加强与消费者沟通，提高透明度，通过科普教育增强公众对转基因技术的理解和信任。此外，转基因农作物将与农业可持续发展结合，如通过减少农药使用和促进生物多样性，实现环境友好型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67066d9b84ed1" w:history="1">
        <w:r>
          <w:rPr>
            <w:rStyle w:val="Hyperlink"/>
          </w:rPr>
          <w:t>2024年中国转基因农作物市场现状调查与未来发展前景趋势报告</w:t>
        </w:r>
      </w:hyperlink>
      <w:r>
        <w:rPr>
          <w:rFonts w:hint="eastAsia"/>
        </w:rPr>
        <w:t>》依托权威机构及相关协会的数据资料，全面解析了转基因农作物行业现状、市场需求及市场规模，系统梳理了转基因农作物产业链结构、价格趋势及各细分市场动态。报告对转基因农作物市场前景与发展趋势进行了科学预测，重点分析了品牌竞争格局、市场集中度及主要企业的经营表现。同时，通过SWOT分析揭示了转基因农作物行业面临的机遇与风险，为转基因农作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转基因农作物市场特征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二、转基因农作物行业相关政策分析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第六节 转基因农作物行业发展的"波特五力模型分析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国际转基因农作物行业发展分析及经验借鉴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全球转基因农作物发展现状与趋势</w:t>
      </w:r>
      <w:r>
        <w:rPr>
          <w:rFonts w:hint="eastAsia"/>
        </w:rPr>
        <w:br/>
      </w:r>
      <w:r>
        <w:rPr>
          <w:rFonts w:hint="eastAsia"/>
        </w:rPr>
        <w:t>　　　　一、全球转基因农作物发展特点</w:t>
      </w:r>
      <w:r>
        <w:rPr>
          <w:rFonts w:hint="eastAsia"/>
        </w:rPr>
        <w:br/>
      </w:r>
      <w:r>
        <w:rPr>
          <w:rFonts w:hint="eastAsia"/>
        </w:rPr>
        <w:t>　　　　二、全球转基因农作物发展规模</w:t>
      </w:r>
      <w:r>
        <w:rPr>
          <w:rFonts w:hint="eastAsia"/>
        </w:rPr>
        <w:br/>
      </w:r>
      <w:r>
        <w:rPr>
          <w:rFonts w:hint="eastAsia"/>
        </w:rPr>
        <w:t>　　　　三、全球转基因农作物发展趋势</w:t>
      </w:r>
      <w:r>
        <w:rPr>
          <w:rFonts w:hint="eastAsia"/>
        </w:rPr>
        <w:br/>
      </w:r>
      <w:r>
        <w:rPr>
          <w:rFonts w:hint="eastAsia"/>
        </w:rPr>
        <w:t>　　第二节 美国转基因农作物发展现状及经验借鉴</w:t>
      </w:r>
      <w:r>
        <w:rPr>
          <w:rFonts w:hint="eastAsia"/>
        </w:rPr>
        <w:br/>
      </w:r>
      <w:r>
        <w:rPr>
          <w:rFonts w:hint="eastAsia"/>
        </w:rPr>
        <w:t>　　　　一、美国转基因农作物行业发展现状</w:t>
      </w:r>
      <w:r>
        <w:rPr>
          <w:rFonts w:hint="eastAsia"/>
        </w:rPr>
        <w:br/>
      </w:r>
      <w:r>
        <w:rPr>
          <w:rFonts w:hint="eastAsia"/>
        </w:rPr>
        <w:t>　　　　二、美国转基因农作物行业发展特点</w:t>
      </w:r>
      <w:r>
        <w:rPr>
          <w:rFonts w:hint="eastAsia"/>
        </w:rPr>
        <w:br/>
      </w:r>
      <w:r>
        <w:rPr>
          <w:rFonts w:hint="eastAsia"/>
        </w:rPr>
        <w:t>　　　　　　1、先进的生产和管理技术应用广泛</w:t>
      </w:r>
      <w:r>
        <w:rPr>
          <w:rFonts w:hint="eastAsia"/>
        </w:rPr>
        <w:br/>
      </w:r>
      <w:r>
        <w:rPr>
          <w:rFonts w:hint="eastAsia"/>
        </w:rPr>
        <w:t>　　　　　　2、转基因农作物专业化程度高</w:t>
      </w:r>
      <w:r>
        <w:rPr>
          <w:rFonts w:hint="eastAsia"/>
        </w:rPr>
        <w:br/>
      </w:r>
      <w:r>
        <w:rPr>
          <w:rFonts w:hint="eastAsia"/>
        </w:rPr>
        <w:t>　　　　三、美国转基因农作物发展趋势分析</w:t>
      </w:r>
      <w:r>
        <w:rPr>
          <w:rFonts w:hint="eastAsia"/>
        </w:rPr>
        <w:br/>
      </w:r>
      <w:r>
        <w:rPr>
          <w:rFonts w:hint="eastAsia"/>
        </w:rPr>
        <w:t>　　　　四、美国转基因农作物发展经验借鉴</w:t>
      </w:r>
      <w:r>
        <w:rPr>
          <w:rFonts w:hint="eastAsia"/>
        </w:rPr>
        <w:br/>
      </w:r>
      <w:r>
        <w:rPr>
          <w:rFonts w:hint="eastAsia"/>
        </w:rPr>
        <w:t>　　　　　　1、美国转基因农作物产业支持情况</w:t>
      </w:r>
      <w:r>
        <w:rPr>
          <w:rFonts w:hint="eastAsia"/>
        </w:rPr>
        <w:br/>
      </w:r>
      <w:r>
        <w:rPr>
          <w:rFonts w:hint="eastAsia"/>
        </w:rPr>
        <w:t>　　　　　　2、美国转基因农作物发展经验借鉴</w:t>
      </w:r>
      <w:r>
        <w:rPr>
          <w:rFonts w:hint="eastAsia"/>
        </w:rPr>
        <w:br/>
      </w:r>
      <w:r>
        <w:rPr>
          <w:rFonts w:hint="eastAsia"/>
        </w:rPr>
        <w:t>　　第三节 其他地区转基因农作物发展现状及经验借鉴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中国转基因农作物行业产业链状况分析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中国转基因农作物市场规模分析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2019-2024年中国转基因农作物市场规模分析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2024年我国转基因农作物区域结构分析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转基因农作物区域市场调研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1、黑龙江省转基因农作物市场调研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2、吉林省转基因农作物市场调研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3、辽宁省转基因农作物市场调研</w:t>
      </w:r>
      <w:r>
        <w:rPr>
          <w:rFonts w:hint="eastAsia"/>
        </w:rPr>
        <w:br/>
      </w:r>
      <w:r>
        <w:rPr>
          <w:rFonts w:hint="eastAsia"/>
        </w:rPr>
        <w:t>　　　　二、华北地区转基因农作物市场调研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1、北京市转基因农作物市场调研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2、天津市转基因农作物市场调研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3、河北省转基因农作物市场调研</w:t>
      </w:r>
      <w:r>
        <w:rPr>
          <w:rFonts w:hint="eastAsia"/>
        </w:rPr>
        <w:br/>
      </w:r>
      <w:r>
        <w:rPr>
          <w:rFonts w:hint="eastAsia"/>
        </w:rPr>
        <w:t>　　　　三、华东地区转基因农作物市场调研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1、山东省转基因农作物市场调研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2、上海市转基因农作物市场调研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3、江苏省转基因农作物市场调研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4、浙江省转基因农作物市场调研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5、福建省转基因农作物市场调研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6、安徽省转基因农作物市场调研</w:t>
      </w:r>
      <w:r>
        <w:rPr>
          <w:rFonts w:hint="eastAsia"/>
        </w:rPr>
        <w:br/>
      </w:r>
      <w:r>
        <w:rPr>
          <w:rFonts w:hint="eastAsia"/>
        </w:rPr>
        <w:t>　　　　四、华南地区转基因农作物市场调研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1、广东省转基因农作物市场调研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2、广西省转基因农作物市场调研</w:t>
      </w:r>
      <w:r>
        <w:rPr>
          <w:rFonts w:hint="eastAsia"/>
        </w:rPr>
        <w:br/>
      </w:r>
      <w:r>
        <w:rPr>
          <w:rFonts w:hint="eastAsia"/>
        </w:rPr>
        <w:t>　　　　五、华中地区转基因农作物市场调研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1、湖北省转基因农作物市场调研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2、湖南省转基因农作物市场调研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3、河南省转基因农作物市场调研</w:t>
      </w:r>
      <w:r>
        <w:rPr>
          <w:rFonts w:hint="eastAsia"/>
        </w:rPr>
        <w:br/>
      </w:r>
      <w:r>
        <w:rPr>
          <w:rFonts w:hint="eastAsia"/>
        </w:rPr>
        <w:t>　　　　六、西南地区转基因农作物市场调研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1、四川省转基因农作物市场调研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2、云南省转基因农作物市场调研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3、贵州省转基因农作物市场调研</w:t>
      </w:r>
      <w:r>
        <w:rPr>
          <w:rFonts w:hint="eastAsia"/>
        </w:rPr>
        <w:br/>
      </w:r>
      <w:r>
        <w:rPr>
          <w:rFonts w:hint="eastAsia"/>
        </w:rPr>
        <w:t>　　　　七、西北地区转基因农作物市场调研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1、甘肃省转基因农作物市场调研</w:t>
      </w:r>
      <w:r>
        <w:rPr>
          <w:rFonts w:hint="eastAsia"/>
        </w:rPr>
        <w:br/>
      </w:r>
      <w:r>
        <w:rPr>
          <w:rFonts w:hint="eastAsia"/>
        </w:rPr>
        <w:t>　　　　　　2、陕西省转基因农作物市场调研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中国转基因农作物国内市场综述</w:t>
      </w:r>
      <w:r>
        <w:rPr>
          <w:rFonts w:hint="eastAsia"/>
        </w:rPr>
        <w:br/>
      </w:r>
      <w:r>
        <w:rPr>
          <w:rFonts w:hint="eastAsia"/>
        </w:rPr>
        <w:t>　　第一节 中国转基因农作物产品产量分析及预测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一、转基因农作物产业总体产能规模</w:t>
      </w:r>
      <w:r>
        <w:rPr>
          <w:rFonts w:hint="eastAsia"/>
        </w:rPr>
        <w:br/>
      </w:r>
      <w:r>
        <w:rPr>
          <w:rFonts w:hint="eastAsia"/>
        </w:rPr>
        <w:t>　　　　二、转基因农作物生产区域分布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中国转基因农作物市场需求分析及预测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一、中国转基因农作物需求特点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2024-2030年中国转基因农作物供需平衡预测</w:t>
      </w:r>
      <w:r>
        <w:rPr>
          <w:rFonts w:hint="eastAsia"/>
        </w:rPr>
        <w:br/>
      </w:r>
      <w:r>
        <w:rPr>
          <w:rFonts w:hint="eastAsia"/>
        </w:rPr>
        <w:t>　　第四节 中国转基因农作物价格趋势分析</w:t>
      </w:r>
      <w:r>
        <w:rPr>
          <w:rFonts w:hint="eastAsia"/>
        </w:rPr>
        <w:br/>
      </w:r>
      <w:r>
        <w:rPr>
          <w:rFonts w:hint="eastAsia"/>
        </w:rPr>
        <w:t>　　　　一、中国转基因农作物2019-2024年价格趋势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二、中国转基因农作物当前市场价格及分析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三、影响转基因农作物价格因素分析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四、2024-2030年中国转基因农作物价格走势预测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中国转基因农作物行业进出口市场情况分析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2019-2024年中国转基因农作物行业进出口量分析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一、2019-2024年中国转基因农作物行业进口分析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二、2019-2024年中国转基因农作物行业出口分析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2024-2030年中国转基因农作物行业进出口市场预测分析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一、2024-2030年中国转基因农作物行业进口预测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二、2024-2030年中国转基因农作物行业出口预测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全国转基因农作物行业财务状况分析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2019-2024年转基因农作物行业规模分析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一、2019-2024年转基因农作物行业总资产对比分析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二、2019-2024年转基因农作物行业企业单位数对比分析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三、2019-2024年转基因农作物行业从业人员平均人数对比分析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2019-2024年转基因农作物行业经济效益分析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一、2019-2024年转基因农作物行业产值利税率对比分析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二、2019-2024年转基因农作物行业资金利润率对比分析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三、2019-2024年转基因农作物行业成本费用利润率对比分析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2019-2024年转基因农作物行业效率分析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一、2019-2024年转基因农作物行业资产负债率对比分析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二、2019-2024年转基因农作物行业流动资产周转次数对比分析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2019-2024年转基因农作物行业结构分析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一、2019-2024年转基因农作物行业地区结构分析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二、2019-2024年转基因农作物行业所有制结构分析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三、2019-2024年转基因农作物行业不同规模企业结构分析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2019-2024年转基因农作物行业不同规模企业财务状况分析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一、2019-2024年转基因农作物行业不同规模企业人均指标分析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二、2019-2024年转基因农作物行业不同规模企业盈利能力分析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三、2019-2024年转基因农作物行业不同规模企业营运能力分析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四、2019-2024年转基因农作物行业不同规模企业偿债能力分析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国内外转基因农作物重点企业分析</w:t>
      </w:r>
      <w:r>
        <w:rPr>
          <w:rFonts w:hint="eastAsia"/>
        </w:rPr>
        <w:br/>
      </w:r>
      <w:r>
        <w:rPr>
          <w:rFonts w:hint="eastAsia"/>
        </w:rPr>
        <w:t>　　第一节 拜耳作物科学公司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孟山都远东有限公司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先正达农作物保护股份公司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先锋国际良种公司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德国卡韦埃斯种子股份有限公司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2024-2030年转基因农作物行业前景及投资价值</w:t>
      </w:r>
      <w:r>
        <w:rPr>
          <w:rFonts w:hint="eastAsia"/>
        </w:rPr>
        <w:br/>
      </w:r>
      <w:r>
        <w:rPr>
          <w:rFonts w:hint="eastAsia"/>
        </w:rPr>
        <w:t>　　第一节 转基因农作物行业五年规划现状及未来预测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一、“十四五”期间转基因农作物行业运行情况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二、“十四五”期间转基因农作物行业发展成果</w:t>
      </w:r>
      <w:r>
        <w:rPr>
          <w:rFonts w:hint="eastAsia"/>
        </w:rPr>
        <w:br/>
      </w:r>
      <w:r>
        <w:rPr>
          <w:rFonts w:hint="eastAsia"/>
        </w:rPr>
        <w:t>　　第二节 2024-2030年转基因农作物市场趋势预测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一、2024-2030年转基因农作物市场发展潜力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二、2024-2030年转基因农作物市场趋势预测展望</w:t>
      </w:r>
      <w:r>
        <w:rPr>
          <w:rFonts w:hint="eastAsia"/>
        </w:rPr>
        <w:br/>
      </w:r>
      <w:r>
        <w:rPr>
          <w:rFonts w:hint="eastAsia"/>
        </w:rPr>
        <w:t>　　第三节 2024-2030年转基因农作物市场发展趋势预测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2024-2030年中国转基因农作物行业供需预测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一、2024-2030年中国转基因农作物行业供给预测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二、2024-2030年中国转基因农作物行业产量预测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三、2024-2030年中国转基因农作物市场销量预测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四、2024-2030年中国转基因农作物行业需求预测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转基因农作物行业投资特性分析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2024-2030年转基因农作物行业投资机会与风险防范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转基因农作物行业投融资情况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四、转基因农作物行业投资现状分析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2024-2030年转基因农作物行业投资机会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三、转基因农作物行业投资机遇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2024-2030年转基因农作物行业投资前景及防范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中国转基因农作物行业投资建议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转基因农作物行业投资前景研究</w:t>
      </w:r>
      <w:r>
        <w:rPr>
          <w:rFonts w:hint="eastAsia"/>
        </w:rPr>
        <w:br/>
      </w:r>
      <w:r>
        <w:rPr>
          <w:rFonts w:hint="eastAsia"/>
        </w:rPr>
        <w:t>　　第一节 转基因农作物行业投资前景研究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对我国转基因农作物品牌的战略思考</w:t>
      </w:r>
      <w:r>
        <w:rPr>
          <w:rFonts w:hint="eastAsia"/>
        </w:rPr>
        <w:br/>
      </w:r>
      <w:r>
        <w:rPr>
          <w:rFonts w:hint="eastAsia"/>
        </w:rPr>
        <w:t>　　　　一、转基因农作物企业品牌的重要性</w:t>
      </w:r>
      <w:r>
        <w:rPr>
          <w:rFonts w:hint="eastAsia"/>
        </w:rPr>
        <w:br/>
      </w:r>
      <w:r>
        <w:rPr>
          <w:rFonts w:hint="eastAsia"/>
        </w:rPr>
        <w:t>　　　　二、转基因农作物企业实施品牌战略的意义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三、我国转基因农作物企业的品牌战略</w:t>
      </w:r>
      <w:r>
        <w:rPr>
          <w:rFonts w:hint="eastAsia"/>
        </w:rPr>
        <w:br/>
      </w:r>
      <w:r>
        <w:rPr>
          <w:rFonts w:hint="eastAsia"/>
        </w:rPr>
        <w:t>　　　　四、转基因农作物品牌战略管理的策略</w:t>
      </w:r>
      <w:r>
        <w:rPr>
          <w:rFonts w:hint="eastAsia"/>
        </w:rPr>
        <w:br/>
      </w:r>
      <w:r>
        <w:rPr>
          <w:rFonts w:hint="eastAsia"/>
        </w:rPr>
        <w:t>　　第三节 转基因农作物经营策略分析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一、转基因农作物市场细分策略</w:t>
      </w:r>
      <w:r>
        <w:rPr>
          <w:rFonts w:hint="eastAsia"/>
        </w:rPr>
        <w:br/>
      </w:r>
      <w:r>
        <w:rPr>
          <w:rFonts w:hint="eastAsia"/>
        </w:rPr>
        <w:t>　　　　二、转基因农作物市场创新策略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四、转基因农作物新产品差异化战略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中国转基因农作物行业总结及企业重点客户管理建议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转基因农作物行业企业问题总结</w:t>
      </w:r>
      <w:r>
        <w:rPr>
          <w:rFonts w:hint="eastAsia"/>
        </w:rPr>
        <w:br/>
      </w:r>
      <w:r>
        <w:rPr>
          <w:rFonts w:hint="eastAsia"/>
        </w:rPr>
        <w:t>　　第二节 转基因农作物企业应对策略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转基因农作物市场的重点客户战略实施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转基因农作物项目投资建议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转基因农作物行业研究结论及建议</w:t>
      </w:r>
      <w:r>
        <w:rPr>
          <w:rFonts w:hint="eastAsia"/>
        </w:rPr>
        <w:br/>
      </w:r>
      <w:r>
        <w:rPr>
          <w:rFonts w:hint="eastAsia"/>
        </w:rPr>
        <w:t>　　第二节 转基因农作物关联行业研究结论及建议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中^智林：转基因农作物行业发展建议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2019-2024年我国转基因农作物行业职工学历结构图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2019-2024年东北地区转基因农作物市场规模变化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2019-2024年华北地区转基因农作物市场规模变化图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2019-2024年华东地区转基因农作物市场规模变化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2019-2024年华中地区转基因农作物市场规模变化图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2019-2024年华南地区转基因农作物市场规模变化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2019-2024年西部地区转基因农作物市场规模变化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2024-2030年中国转基因农作物市场规模变化表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2019-2024年我国转基因农作物消费量及增长率变化图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2019-2024年转基因农作物消费区域分布比率图</w:t>
      </w:r>
      <w:r>
        <w:rPr>
          <w:rFonts w:hint="eastAsia"/>
        </w:rPr>
        <w:br/>
      </w:r>
      <w:r>
        <w:rPr>
          <w:rFonts w:hint="eastAsia"/>
        </w:rPr>
        <w:t>　　图表 2019-2024年消费者对转基因农作物产品的品牌满意度调查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中国转基因农作物消费者对其价格的敏感度分析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2024-2030年我国转基因农作物进口量预测表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2024-2030年中国转基因农作物进口量预测图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2024-2030年我国转基因农作物出口量预测表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2024-2030年中国转基因农作物出口量预测图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2019-2024年我国转基因农作物市场集中度分析</w:t>
      </w:r>
      <w:r>
        <w:rPr>
          <w:rFonts w:hint="eastAsia"/>
        </w:rPr>
        <w:br/>
      </w:r>
      <w:r>
        <w:rPr>
          <w:rFonts w:hint="eastAsia"/>
        </w:rPr>
        <w:t>　　图表 2019-2024年转基因农作物行业领导企业的市场占有率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2024-2030年我国转基因农作物产值预测表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2024-2030年我国转基因农作物销售收入预测表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2024-2030年我国转基因农作物总资产预测表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我国转基因农作物行业SWOT分析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2019-2024年我国转基因农作物行业发展能力情况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67066d9b84ed1" w:history="1">
        <w:r>
          <w:rPr>
            <w:rStyle w:val="Hyperlink"/>
          </w:rPr>
          <w:t>2024年中国转基因农作物市场现状调查与未来发展前景趋势报告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67066d9b84ed1" w:history="1">
        <w:r>
          <w:rPr>
            <w:rStyle w:val="Hyperlink"/>
          </w:rPr>
          <w:t>https://www.20087.com/1/82/ZhuanJiYinNongZuoWuShiChangQianJ.html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农产品、转基因农作物有哪些、中国转基因农作物列表、转基因农作物能留种吗、什么是转基因农作物、国家批准转基因农作物、什么是转基因作物、中国允许的转基因农作物、黑米是转基因农作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73948fe0d4671" w:history="1">
      <w:r>
        <w:rPr>
          <w:rStyle w:val="Hyperlink"/>
        </w:rPr>
        <w:t>2024年中国转基因农作物市场现状调查与未来发展前景趋势报告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anJiYinNongZuoWuShiChangQianJ.html" TargetMode="External" Id="R1cf67066d9b8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anJiYinNongZuoWuShiChangQianJ.html" TargetMode="External" Id="Rdfb73948fe0d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2024-03-29T06:05:00Z</dcterms:created>
  <dcterms:modified xsi:type="dcterms:W3CDTF">2024-03-29T07:05:00Z</dcterms:modified>
  <dc:subject>2024年中国转基因农作物市场现状调查与未来发展前景趋势报告</dc:subject>
  <dc:title>2024年中国转基因农作物市场现状调查与未来发展前景趋势报告</dc:title>
  <cp:keywords>2024年中国转基因农作物市场现状调查与未来发展前景趋势报告</cp:keywords>
  <dc:description>2024年中国转基因农作物市场现状调查与未来发展前景趋势报告</dc:description>
</cp:coreProperties>
</file>