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2d236ce04068" w:history="1">
              <w:r>
                <w:rPr>
                  <w:rStyle w:val="Hyperlink"/>
                </w:rPr>
                <w:t>中国水果市场调研与发展前景分析报告（2025年版）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2d236ce04068" w:history="1">
              <w:r>
                <w:rPr>
                  <w:rStyle w:val="Hyperlink"/>
                </w:rPr>
                <w:t>中国水果市场调研与发展前景分析报告（2025年版）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f2d236ce04068" w:history="1">
                <w:r>
                  <w:rPr>
                    <w:rStyle w:val="Hyperlink"/>
                  </w:rPr>
                  <w:t>https://www.20087.com/2/72/ShuiGuoHangYeDiaoYanBaoGao.html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果市场展现出持续增长的态势，消费者对健康饮食的重视，推动了对新鲜、有机水果的需求。近年来，冷链物流技术的发展，使得远距离水果运输成为可能，消费者可以品尝到来自世界各地的优质水果。同时，水果深加工产业的兴起，如果汁、果干、果酱，拓宽了水果的消费场景。然而，气候变化对水果产量的影响、病虫害防治以及如何保证水果品质，是水果行业面临的挑战。</w:t>
      </w:r>
      <w:r>
        <w:rPr>
          <w:rFonts w:hint="eastAsia"/>
        </w:rPr>
        <w:br/>
      </w:r>
      <w:r>
        <w:rPr>
          <w:rFonts w:hint="eastAsia"/>
        </w:rPr>
        <w:t>　　未来，水果行业的发展趋势将更加注重可持续农业、品种改良和产业链优化。一方面，采用节水灌溉、有机耕作等可持续农业技术，减少对环境的影响，提高水果产量和品质。另一方面，通过基因编辑、杂交育种等技术，培育抗病虫、耐储运的水果新品种，满足市场需求。此外，加强水果产业链上下游的合作，优化冷链物流、加工、销售等环节，提升整个产业链的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2d236ce04068" w:history="1">
        <w:r>
          <w:rPr>
            <w:rStyle w:val="Hyperlink"/>
          </w:rPr>
          <w:t>中国水果市场调研与发展前景分析报告（2025年版）</w:t>
        </w:r>
      </w:hyperlink>
      <w:r>
        <w:rPr>
          <w:rFonts w:hint="eastAsia"/>
        </w:rPr>
        <w:t>》系统分析了水果行业的市场规模、供需关系及产业链结构，详细梳理了水果细分市场的品牌竞争态势与价格变化，重点剖析了行业内主要企业的经营状况，揭示了水果市场集中度与竞争格局。报告结合水果技术现状及未来发展方向，对行业前景进行了科学预测，明确了水果发展趋势、潜在机遇与风险。通过SWOT分析，为水果企业、投资者及政府部门提供了权威、客观的行业洞察与决策支持，助力把握水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水果产业概述</w:t>
      </w:r>
      <w:r>
        <w:rPr>
          <w:rFonts w:hint="eastAsia"/>
        </w:rPr>
        <w:br/>
      </w:r>
      <w:r>
        <w:rPr>
          <w:rFonts w:hint="eastAsia"/>
        </w:rPr>
        <w:t>　　第一节 水果产业定义</w:t>
      </w:r>
      <w:r>
        <w:rPr>
          <w:rFonts w:hint="eastAsia"/>
        </w:rPr>
        <w:br/>
      </w:r>
      <w:r>
        <w:rPr>
          <w:rFonts w:hint="eastAsia"/>
        </w:rPr>
        <w:t>　　第二节 水果产业发展历程</w:t>
      </w:r>
      <w:r>
        <w:rPr>
          <w:rFonts w:hint="eastAsia"/>
        </w:rPr>
        <w:br/>
      </w:r>
      <w:r>
        <w:rPr>
          <w:rFonts w:hint="eastAsia"/>
        </w:rPr>
        <w:t>　　第三节 水果分类情况</w:t>
      </w:r>
      <w:r>
        <w:rPr>
          <w:rFonts w:hint="eastAsia"/>
        </w:rPr>
        <w:br/>
      </w:r>
      <w:r>
        <w:rPr>
          <w:rFonts w:hint="eastAsia"/>
        </w:rPr>
        <w:t>　　第四节 水果产业链分析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中国水果行业发展环境分析</w:t>
      </w:r>
      <w:r>
        <w:rPr>
          <w:rFonts w:hint="eastAsia"/>
        </w:rPr>
        <w:br/>
      </w:r>
      <w:r>
        <w:rPr>
          <w:rFonts w:hint="eastAsia"/>
        </w:rPr>
        <w:t>　　第一节 水果行业经济环境分析</w:t>
      </w:r>
      <w:r>
        <w:rPr>
          <w:rFonts w:hint="eastAsia"/>
        </w:rPr>
        <w:br/>
      </w:r>
      <w:r>
        <w:rPr>
          <w:rFonts w:hint="eastAsia"/>
        </w:rPr>
        <w:t>　　第二节 水果行业政策环境分析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二、相关水果行业标准分析</w:t>
      </w:r>
      <w:r>
        <w:rPr>
          <w:rFonts w:hint="eastAsia"/>
        </w:rPr>
        <w:br/>
      </w:r>
      <w:r>
        <w:rPr>
          <w:rFonts w:hint="eastAsia"/>
        </w:rPr>
        <w:t>　　第三节 水果行业社会环境分析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2024-2025年中国水果行业发展概况</w:t>
      </w:r>
      <w:r>
        <w:rPr>
          <w:rFonts w:hint="eastAsia"/>
        </w:rPr>
        <w:br/>
      </w:r>
      <w:r>
        <w:rPr>
          <w:rFonts w:hint="eastAsia"/>
        </w:rPr>
        <w:t>　　第一节 水果行业发展态势分析</w:t>
      </w:r>
      <w:r>
        <w:rPr>
          <w:rFonts w:hint="eastAsia"/>
        </w:rPr>
        <w:br/>
      </w:r>
      <w:r>
        <w:rPr>
          <w:rFonts w:hint="eastAsia"/>
        </w:rPr>
        <w:t>　　第二节 水果行业发展特点分析</w:t>
      </w:r>
      <w:r>
        <w:rPr>
          <w:rFonts w:hint="eastAsia"/>
        </w:rPr>
        <w:br/>
      </w:r>
      <w:r>
        <w:rPr>
          <w:rFonts w:hint="eastAsia"/>
        </w:rPr>
        <w:t>　　第三节 水果行业市场供需分析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2019-2024年中国水果行业总体规模</w:t>
      </w:r>
      <w:r>
        <w:rPr>
          <w:rFonts w:hint="eastAsia"/>
        </w:rPr>
        <w:br/>
      </w:r>
      <w:r>
        <w:rPr>
          <w:rFonts w:hint="eastAsia"/>
        </w:rPr>
        <w:t>　　第二节 中国水果行业盈利情况分析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三、2025-2031年中国水果市场需求预测分析</w:t>
      </w:r>
      <w:r>
        <w:rPr>
          <w:rFonts w:hint="eastAsia"/>
        </w:rPr>
        <w:br/>
      </w:r>
      <w:r>
        <w:rPr>
          <w:rFonts w:hint="eastAsia"/>
        </w:rPr>
        <w:t>　　第五节 水果产业供需平衡状况分析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水果细分市场深度分析</w:t>
      </w:r>
      <w:r>
        <w:rPr>
          <w:rFonts w:hint="eastAsia"/>
        </w:rPr>
        <w:br/>
      </w:r>
      <w:r>
        <w:rPr>
          <w:rFonts w:hint="eastAsia"/>
        </w:rPr>
        <w:t>　　第一节 水果细分市场（一）发展研究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水果行业竞争格局分析</w:t>
      </w:r>
      <w:r>
        <w:rPr>
          <w:rFonts w:hint="eastAsia"/>
        </w:rPr>
        <w:br/>
      </w:r>
      <w:r>
        <w:rPr>
          <w:rFonts w:hint="eastAsia"/>
        </w:rPr>
        <w:t>　　第一节 水果行业集中度分析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　　三、水果区域集中度分析</w:t>
      </w:r>
      <w:r>
        <w:rPr>
          <w:rFonts w:hint="eastAsia"/>
        </w:rPr>
        <w:br/>
      </w:r>
      <w:r>
        <w:rPr>
          <w:rFonts w:hint="eastAsia"/>
        </w:rPr>
        <w:t>　　第二节 水果行业竞争格局分析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一、我国水果行业发展前景</w:t>
      </w:r>
      <w:r>
        <w:rPr>
          <w:rFonts w:hint="eastAsia"/>
        </w:rPr>
        <w:br/>
      </w:r>
      <w:r>
        <w:rPr>
          <w:rFonts w:hint="eastAsia"/>
        </w:rPr>
        <w:t>　　　　二、我国水果发展机遇分析</w:t>
      </w:r>
      <w:r>
        <w:rPr>
          <w:rFonts w:hint="eastAsia"/>
        </w:rPr>
        <w:br/>
      </w:r>
      <w:r>
        <w:rPr>
          <w:rFonts w:hint="eastAsia"/>
        </w:rPr>
        <w:t>　　　　三、2025年水果的发展机遇分析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2025-2031年中国水果市场趋势分析</w:t>
      </w:r>
      <w:r>
        <w:rPr>
          <w:rFonts w:hint="eastAsia"/>
        </w:rPr>
        <w:br/>
      </w:r>
      <w:r>
        <w:rPr>
          <w:rFonts w:hint="eastAsia"/>
        </w:rPr>
        <w:t>　　　　一、水果市场趋势总结</w:t>
      </w:r>
      <w:r>
        <w:rPr>
          <w:rFonts w:hint="eastAsia"/>
        </w:rPr>
        <w:br/>
      </w:r>
      <w:r>
        <w:rPr>
          <w:rFonts w:hint="eastAsia"/>
        </w:rPr>
        <w:t>　　　　二、水果发展趋势分析</w:t>
      </w:r>
      <w:r>
        <w:rPr>
          <w:rFonts w:hint="eastAsia"/>
        </w:rPr>
        <w:br/>
      </w:r>
      <w:r>
        <w:rPr>
          <w:rFonts w:hint="eastAsia"/>
        </w:rPr>
        <w:t>　　　　三、水果市场发展空间</w:t>
      </w:r>
      <w:r>
        <w:rPr>
          <w:rFonts w:hint="eastAsia"/>
        </w:rPr>
        <w:br/>
      </w:r>
      <w:r>
        <w:rPr>
          <w:rFonts w:hint="eastAsia"/>
        </w:rPr>
        <w:t>　　　　四、水果产业政策趋向</w:t>
      </w:r>
      <w:r>
        <w:rPr>
          <w:rFonts w:hint="eastAsia"/>
        </w:rPr>
        <w:br/>
      </w:r>
      <w:r>
        <w:rPr>
          <w:rFonts w:hint="eastAsia"/>
        </w:rPr>
        <w:t>　　　　五、水果技术革新趋势</w:t>
      </w:r>
      <w:r>
        <w:rPr>
          <w:rFonts w:hint="eastAsia"/>
        </w:rPr>
        <w:br/>
      </w:r>
      <w:r>
        <w:rPr>
          <w:rFonts w:hint="eastAsia"/>
        </w:rPr>
        <w:t>　　　　六、水果价格走势分析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四、2025年水果行业投资方向</w:t>
      </w:r>
      <w:r>
        <w:rPr>
          <w:rFonts w:hint="eastAsia"/>
        </w:rPr>
        <w:br/>
      </w:r>
      <w:r>
        <w:rPr>
          <w:rFonts w:hint="eastAsia"/>
        </w:rPr>
        <w:t>　　　　五、2025年水果行业投资建议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水果投资机会分析</w:t>
      </w:r>
      <w:r>
        <w:rPr>
          <w:rFonts w:hint="eastAsia"/>
        </w:rPr>
        <w:br/>
      </w:r>
      <w:r>
        <w:rPr>
          <w:rFonts w:hint="eastAsia"/>
        </w:rPr>
        <w:t>　　第二节 水果投资趋势分析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一、水果行业投资环境考察</w:t>
      </w:r>
      <w:r>
        <w:rPr>
          <w:rFonts w:hint="eastAsia"/>
        </w:rPr>
        <w:br/>
      </w:r>
      <w:r>
        <w:rPr>
          <w:rFonts w:hint="eastAsia"/>
        </w:rPr>
        <w:t>　　　　二、水果投资风险及控制策略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三、水果产品投资方向建议</w:t>
      </w:r>
      <w:r>
        <w:rPr>
          <w:rFonts w:hint="eastAsia"/>
        </w:rPr>
        <w:br/>
      </w:r>
      <w:r>
        <w:rPr>
          <w:rFonts w:hint="eastAsia"/>
        </w:rPr>
        <w:t>　　　　四、水果项目投资建议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2025年水果行业壁垒</w:t>
      </w:r>
      <w:r>
        <w:rPr>
          <w:rFonts w:hint="eastAsia"/>
        </w:rPr>
        <w:br/>
      </w:r>
      <w:r>
        <w:rPr>
          <w:rFonts w:hint="eastAsia"/>
        </w:rPr>
        <w:t>　　图表 2025年水果市场前景分析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2025-2031年中国水果市场规模预测</w:t>
      </w:r>
      <w:r>
        <w:rPr>
          <w:rFonts w:hint="eastAsia"/>
        </w:rPr>
        <w:br/>
      </w:r>
      <w:r>
        <w:rPr>
          <w:rFonts w:hint="eastAsia"/>
        </w:rPr>
        <w:t>　　图表 2025年水果发展趋势预测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2d236ce04068" w:history="1">
        <w:r>
          <w:rPr>
            <w:rStyle w:val="Hyperlink"/>
          </w:rPr>
          <w:t>中国水果市场调研与发展前景分析报告（2025年版）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f2d236ce04068" w:history="1">
        <w:r>
          <w:rPr>
            <w:rStyle w:val="Hyperlink"/>
          </w:rPr>
          <w:t>https://www.20087.com/2/72/ShuiGuoHangYeDiaoYanBaoGao.html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544b4797447a" w:history="1">
      <w:r>
        <w:rPr>
          <w:rStyle w:val="Hyperlink"/>
        </w:rPr>
        <w:t>中国水果市场调研与发展前景分析报告（2025年版）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iGuoHangYeDiaoYanBaoGao.html" TargetMode="External" Id="Rb7ef2d236ce0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iGuoHangYeDiaoYanBaoGao.html" TargetMode="External" Id="R67f1544b4797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2024-12-24T03:25:00Z</dcterms:created>
  <dcterms:modified xsi:type="dcterms:W3CDTF">2024-12-24T04:25:00Z</dcterms:modified>
  <dc:subject>中国水果市场调研与发展前景分析报告（2025年版）</dc:subject>
  <dc:title>中国水果市场调研与发展前景分析报告（2025年版）</dc:title>
  <cp:keywords>中国水果市场调研与发展前景分析报告（2025年版）</cp:keywords>
  <dc:description>中国水果市场调研与发展前景分析报告（2025年版）</dc:description>
</cp:coreProperties>
</file>