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f58d4a55142b4" w:history="1">
              <w:r>
                <w:rPr>
                  <w:rStyle w:val="Hyperlink"/>
                </w:rPr>
                <w:t>2026-2032年全球与中国麦芽行业市场调研及前景趋势分析报告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f58d4a55142b4" w:history="1">
              <w:r>
                <w:rPr>
                  <w:rStyle w:val="Hyperlink"/>
                </w:rPr>
                <w:t>2026-2032年全球与中国麦芽行业市场调研及前景趋势分析报告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f58d4a55142b4" w:history="1">
                <w:r>
                  <w:rPr>
                    <w:rStyle w:val="Hyperlink"/>
                  </w:rPr>
                  <w:t>https://www.20087.com/2/02/MaiYaHangYeQianJingFenXi.html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是以大麦为主要原料，经浸渍、发芽、干燥及除根等工艺制成的酿造与食品原料，核心价值在于其富含淀粉酶、蛋白酶及可发酵糖，是啤酒、威士忌及麦芽饮料生产的关键成分。当前高端麦芽强调品种纯度（如二棱大麦）、蛋白质含量控制（9%–12%）及酶活稳定性，需通过精准温湿度调控实现均匀发芽。在食品领域，焦香麦芽、结晶麦芽等特种麦芽用于提升烘焙品色泽与风味。尽管全球供应链成熟，但气候变化导致大麦主产区产量波动，影响原料一致性；部分小型麦芽厂在自动化控制与微生物污染防控方面存在短板。</w:t>
      </w:r>
      <w:r>
        <w:rPr>
          <w:rFonts w:hint="eastAsia"/>
        </w:rPr>
        <w:br/>
      </w:r>
      <w:r>
        <w:rPr>
          <w:rFonts w:hint="eastAsia"/>
        </w:rPr>
        <w:t>　　未来，麦芽将向功能性强化、可持续酿造与非酒应用拓展。基因编辑大麦品种可提升β-葡聚糖降解能力，改善过滤效率；低GI（升糖指数）麦芽开发适配健康食品需求。在环保方面，麦芽厂余热回收与废水厌氧消化实现能源自给；再生农业实践保障大麦种植土壤健康。此外，植物基奶、能量棒等新品类推动无酒精麦芽提取物应用。具备育种-农艺-加工全链条协同、酿造科学数据库及碳足迹认证的企业，将在全球精酿文化复兴与健康消费趋势中强化原料创新领导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f58d4a55142b4" w:history="1">
        <w:r>
          <w:rPr>
            <w:rStyle w:val="Hyperlink"/>
          </w:rPr>
          <w:t>2026-2032年全球与中国麦芽行业市场调研及前景趋势分析报告</w:t>
        </w:r>
      </w:hyperlink>
      <w:r>
        <w:rPr>
          <w:rFonts w:hint="eastAsia"/>
        </w:rPr>
        <w:t>》依托国家统计局及麦芽相关协会的详实数据，全面解析了麦芽行业现状与市场需求，重点分析了麦芽市场规模、产业链结构及价格动态，并对麦芽细分市场进行了详细探讨。报告科学预测了麦芽市场前景与发展趋势，评估了品牌竞争格局、市场集中度及重点企业的市场表现。同时，通过SWOT分析揭示了麦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基础麦芽</w:t>
      </w:r>
      <w:r>
        <w:rPr>
          <w:rFonts w:hint="eastAsia"/>
        </w:rPr>
        <w:br/>
      </w:r>
      <w:r>
        <w:rPr>
          <w:rFonts w:hint="eastAsia"/>
        </w:rPr>
        <w:t>　　　　1.3.3 特种麦芽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酿酒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麦芽有利因素</w:t>
      </w:r>
      <w:r>
        <w:rPr>
          <w:rFonts w:hint="eastAsia"/>
        </w:rPr>
        <w:br/>
      </w:r>
      <w:r>
        <w:rPr>
          <w:rFonts w:hint="eastAsia"/>
        </w:rPr>
        <w:t>　　　　1.5.3 .2 麦芽不利因素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全球主要厂商麦芽产品类型及应用</w:t>
      </w:r>
      <w:r>
        <w:rPr>
          <w:rFonts w:hint="eastAsia"/>
        </w:rPr>
        <w:br/>
      </w:r>
      <w:r>
        <w:rPr>
          <w:rFonts w:hint="eastAsia"/>
        </w:rPr>
        <w:t>　　2.9 麦芽行业集中度、竞争程度分析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全球麦芽总体规模分析</w:t>
      </w:r>
      <w:r>
        <w:rPr>
          <w:rFonts w:hint="eastAsia"/>
        </w:rPr>
        <w:br/>
      </w:r>
      <w:r>
        <w:rPr>
          <w:rFonts w:hint="eastAsia"/>
        </w:rPr>
        <w:t>　　3.1 全球麦芽供需现状及预测（2021-2032）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中国市场麦芽进出口（2021-2032）</w:t>
      </w:r>
      <w:r>
        <w:rPr>
          <w:rFonts w:hint="eastAsia"/>
        </w:rPr>
        <w:br/>
      </w:r>
      <w:r>
        <w:rPr>
          <w:rFonts w:hint="eastAsia"/>
        </w:rPr>
        <w:t>　　3.4 全球麦芽销量及销售额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麦芽销量、收入、价格及毛利率（2021-2026）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不同产品类型麦芽分析</w:t>
      </w:r>
      <w:r>
        <w:rPr>
          <w:rFonts w:hint="eastAsia"/>
        </w:rPr>
        <w:br/>
      </w:r>
      <w:r>
        <w:rPr>
          <w:rFonts w:hint="eastAsia"/>
        </w:rPr>
        <w:t>　　6.1 全球不同产品类型麦芽销量（2021-2032）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不同应用麦芽分析</w:t>
      </w:r>
      <w:r>
        <w:rPr>
          <w:rFonts w:hint="eastAsia"/>
        </w:rPr>
        <w:br/>
      </w:r>
      <w:r>
        <w:rPr>
          <w:rFonts w:hint="eastAsia"/>
        </w:rPr>
        <w:t>　　7.1 全球不同应用麦芽销量（2021-2032）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麦芽行业发展趋势</w:t>
      </w:r>
      <w:r>
        <w:rPr>
          <w:rFonts w:hint="eastAsia"/>
        </w:rPr>
        <w:br/>
      </w:r>
      <w:r>
        <w:rPr>
          <w:rFonts w:hint="eastAsia"/>
        </w:rPr>
        <w:t>　　8.2 麦芽行业主要驱动因素</w:t>
      </w:r>
      <w:r>
        <w:rPr>
          <w:rFonts w:hint="eastAsia"/>
        </w:rPr>
        <w:br/>
      </w:r>
      <w:r>
        <w:rPr>
          <w:rFonts w:hint="eastAsia"/>
        </w:rPr>
        <w:t>　　8.3 麦芽中国企业SWOT分析</w:t>
      </w:r>
      <w:r>
        <w:rPr>
          <w:rFonts w:hint="eastAsia"/>
        </w:rPr>
        <w:br/>
      </w:r>
      <w:r>
        <w:rPr>
          <w:rFonts w:hint="eastAsia"/>
        </w:rPr>
        <w:t>　　8.4 中国麦芽行业政策环境分析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麦芽行业产业链简介</w:t>
      </w:r>
      <w:r>
        <w:rPr>
          <w:rFonts w:hint="eastAsia"/>
        </w:rPr>
        <w:br/>
      </w:r>
      <w:r>
        <w:rPr>
          <w:rFonts w:hint="eastAsia"/>
        </w:rPr>
        <w:t>　　　　9.1.1 麦芽行业供应链分析</w:t>
      </w:r>
      <w:r>
        <w:rPr>
          <w:rFonts w:hint="eastAsia"/>
        </w:rPr>
        <w:br/>
      </w:r>
      <w:r>
        <w:rPr>
          <w:rFonts w:hint="eastAsia"/>
        </w:rPr>
        <w:t>　　　　9.1.2 麦芽主要原料及供应情况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麦芽行业采购模式</w:t>
      </w:r>
      <w:r>
        <w:rPr>
          <w:rFonts w:hint="eastAsia"/>
        </w:rPr>
        <w:br/>
      </w:r>
      <w:r>
        <w:rPr>
          <w:rFonts w:hint="eastAsia"/>
        </w:rPr>
        <w:t>　　9.3 麦芽行业生产模式</w:t>
      </w:r>
      <w:r>
        <w:rPr>
          <w:rFonts w:hint="eastAsia"/>
        </w:rPr>
        <w:br/>
      </w:r>
      <w:r>
        <w:rPr>
          <w:rFonts w:hint="eastAsia"/>
        </w:rPr>
        <w:t>　　9.4 麦芽行业销售模式及销售渠道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麦芽行业发展主要特点</w:t>
      </w:r>
      <w:r>
        <w:rPr>
          <w:rFonts w:hint="eastAsia"/>
        </w:rPr>
        <w:br/>
      </w:r>
      <w:r>
        <w:rPr>
          <w:rFonts w:hint="eastAsia"/>
        </w:rPr>
        <w:t>　　表 4： 麦芽行业发展有利因素分析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进入麦芽行业壁垒</w:t>
      </w:r>
      <w:r>
        <w:rPr>
          <w:rFonts w:hint="eastAsia"/>
        </w:rPr>
        <w:br/>
      </w:r>
      <w:r>
        <w:rPr>
          <w:rFonts w:hint="eastAsia"/>
        </w:rPr>
        <w:t>　　表 7： 麦芽主要企业在国际市场占有率（按销量，2023-2026）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全球市场主要企业麦芽销量（2023-2026）&amp;（千吨）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麦芽主要企业在国际市场占有率（按收入，2023-2026）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麦芽主要企业在中国市场占有率（按销量，2023-2026）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中国市场主要企业麦芽销量（2023-2026）&amp;（千吨）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麦芽主要企业在中国市场占有率（按收入，2023-2026）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全球主要地区麦芽产量（2021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全球主要地区麦芽产量（2021-2026）&amp;（千吨）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全球主要地区麦芽产量（2027-2032）&amp;（千吨）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全球主要地区麦芽产量市场份额（2021-2026）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中国市场麦芽产量、销量、进出口预测（2027-2032）&amp;（千吨）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全球主要地区麦芽销售收入增速：（2021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全球主要地区麦芽销量份额（2027-2032）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麦芽生产基地、销售区域、竞争对手及市场地位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麦芽产品规格、参数及市场应用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麦芽销量（千吨）、收入（万元）、价格（元/吨）及毛利率（2021-2026）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全球不同产品类型麦芽收入（2021-2026）&amp;（万元）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全球不同产品类型麦芽收入市场份额（2021-2026）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全球不同产品类型麦芽收入预测（2027-2032）&amp;（万元）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全球不同产品类型麦芽收入市场份额预测（2027-2032）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中国不同产品类型麦芽收入（2021-2026）&amp;（万元）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中国不同产品类型麦芽收入市场份额（2021-2026）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中国不同产品类型麦芽收入预测（2027-2032）&amp;（万元）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中国不同产品类型麦芽收入市场份额预测（2027-2032）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全球不同应用麦芽收入（2021-2026）&amp;（万元）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全球不同应用麦芽收入市场份额（2021-2026）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全球不同应用麦芽收入预测（2027-2032）&amp;（万元）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全球不同应用麦芽收入市场份额预测（2027-2032）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中国不同应用麦芽销量（2021-2026）&amp;（千吨）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中国不同应用麦芽销量市场份额（2021-2026）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中国不同应用麦芽销量预测（2027-2032）&amp;（千吨）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中国市场不同应用麦芽销量市场份额预测（2027-2032）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中国不同应用麦芽收入（2021-2026）&amp;（万元）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中国不同应用麦芽收入市场份额（2021-2026）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中国不同应用麦芽收入预测（2027-2032）&amp;（万元）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中国不同应用麦芽收入市场份额预测（2027-2032）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麦芽行业发展趋势</w:t>
      </w:r>
      <w:r>
        <w:rPr>
          <w:rFonts w:hint="eastAsia"/>
        </w:rPr>
        <w:br/>
      </w:r>
      <w:r>
        <w:rPr>
          <w:rFonts w:hint="eastAsia"/>
        </w:rPr>
        <w:t>　　表 146： 麦芽行业主要驱动因素</w:t>
      </w:r>
      <w:r>
        <w:rPr>
          <w:rFonts w:hint="eastAsia"/>
        </w:rPr>
        <w:br/>
      </w:r>
      <w:r>
        <w:rPr>
          <w:rFonts w:hint="eastAsia"/>
        </w:rPr>
        <w:t>　　表 147： 麦芽行业供应链分析</w:t>
      </w:r>
      <w:r>
        <w:rPr>
          <w:rFonts w:hint="eastAsia"/>
        </w:rPr>
        <w:br/>
      </w:r>
      <w:r>
        <w:rPr>
          <w:rFonts w:hint="eastAsia"/>
        </w:rPr>
        <w:t>　　表 148： 麦芽上游原料供应商</w:t>
      </w:r>
      <w:r>
        <w:rPr>
          <w:rFonts w:hint="eastAsia"/>
        </w:rPr>
        <w:br/>
      </w:r>
      <w:r>
        <w:rPr>
          <w:rFonts w:hint="eastAsia"/>
        </w:rPr>
        <w:t>　　表 149： 麦芽主要地区不同应用客户分析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麦芽典型经销商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基础麦芽产品图片</w:t>
      </w:r>
      <w:r>
        <w:rPr>
          <w:rFonts w:hint="eastAsia"/>
        </w:rPr>
        <w:br/>
      </w:r>
      <w:r>
        <w:rPr>
          <w:rFonts w:hint="eastAsia"/>
        </w:rPr>
        <w:t>　　图 5： 特种麦芽产品图片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全球不同应用麦芽市场份额2025 &amp; 2032</w:t>
      </w:r>
      <w:r>
        <w:rPr>
          <w:rFonts w:hint="eastAsia"/>
        </w:rPr>
        <w:br/>
      </w:r>
      <w:r>
        <w:rPr>
          <w:rFonts w:hint="eastAsia"/>
        </w:rPr>
        <w:t>　　图 8： 酿酒</w:t>
      </w:r>
      <w:r>
        <w:rPr>
          <w:rFonts w:hint="eastAsia"/>
        </w:rPr>
        <w:br/>
      </w:r>
      <w:r>
        <w:rPr>
          <w:rFonts w:hint="eastAsia"/>
        </w:rPr>
        <w:t>　　图 9： 食品工业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2025年全球前五大生产商麦芽市场份额</w:t>
      </w:r>
      <w:r>
        <w:rPr>
          <w:rFonts w:hint="eastAsia"/>
        </w:rPr>
        <w:br/>
      </w:r>
      <w:r>
        <w:rPr>
          <w:rFonts w:hint="eastAsia"/>
        </w:rPr>
        <w:t>　　图 12： 2025年全球麦芽第一梯队、第二梯队和第三梯队厂商及市场份额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全球麦芽产能、产量、产能利用率及发展趋势（2021-2032）&amp;（千吨）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全球麦芽产量、需求量及发展趋势（2021-2032）&amp;（千吨）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全球主要地区麦芽产量市场份额（2021-2032）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中国麦芽产能、产量、产能利用率及发展趋势（2021-2032）&amp;（千吨）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中国麦芽产量、市场需求量及发展趋势（2021-2032）&amp;（千吨）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全球麦芽市场销售额及增长率：（2021-2032）&amp;（万元）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全球市场麦芽市场规模：2021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全球市场麦芽价格趋势（2021-2032）&amp;（元/吨）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全球主要地区麦芽销售收入（2021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全球主要地区麦芽销售收入市场份额（2021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中东市场麦芽销量及增长率（2021-2032）&amp;（千吨）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中东市场麦芽收入及增长率（2021-2032）&amp;（万元）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全球不同产品类型麦芽价格走势（2021-2032）&amp;（元/吨）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全球不同应用麦芽价格走势（2021-2032）&amp;（元/吨）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麦芽中国企业SWOT分析</w:t>
      </w:r>
      <w:r>
        <w:rPr>
          <w:rFonts w:hint="eastAsia"/>
        </w:rPr>
        <w:br/>
      </w:r>
      <w:r>
        <w:rPr>
          <w:rFonts w:hint="eastAsia"/>
        </w:rPr>
        <w:t>　　图 43： 麦芽产业链</w:t>
      </w:r>
      <w:r>
        <w:rPr>
          <w:rFonts w:hint="eastAsia"/>
        </w:rPr>
        <w:br/>
      </w:r>
      <w:r>
        <w:rPr>
          <w:rFonts w:hint="eastAsia"/>
        </w:rPr>
        <w:t>　　图 44： 麦芽行业采购模式分析</w:t>
      </w:r>
      <w:r>
        <w:rPr>
          <w:rFonts w:hint="eastAsia"/>
        </w:rPr>
        <w:br/>
      </w:r>
      <w:r>
        <w:rPr>
          <w:rFonts w:hint="eastAsia"/>
        </w:rPr>
        <w:t>　　图 45： 麦芽行业生产模式</w:t>
      </w:r>
      <w:r>
        <w:rPr>
          <w:rFonts w:hint="eastAsia"/>
        </w:rPr>
        <w:br/>
      </w:r>
      <w:r>
        <w:rPr>
          <w:rFonts w:hint="eastAsia"/>
        </w:rPr>
        <w:t>　　图 46： 麦芽行业销售模式分析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f58d4a55142b4" w:history="1">
        <w:r>
          <w:rPr>
            <w:rStyle w:val="Hyperlink"/>
          </w:rPr>
          <w:t>2026-2032年全球与中国麦芽行业市场调研及前景趋势分析报告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f58d4a55142b4" w:history="1">
        <w:r>
          <w:rPr>
            <w:rStyle w:val="Hyperlink"/>
          </w:rPr>
          <w:t>https://www.20087.com/2/02/MaiYaHangYeQianJingFenXi.html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热点：麦芽客户端怎么下载、麦芽糖、麦芽是小麦吗、麦芽糖有什么功效和作用、麦芽的主要治什么病、麦芽糖醇、巧用生麦芽疏肝健脾和胃方子、麦芽水回奶怎么煮、麦芽对人体的益处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c827c062411e" w:history="1">
      <w:r>
        <w:rPr>
          <w:rStyle w:val="Hyperlink"/>
        </w:rPr>
        <w:t>2026-2032年全球与中国麦芽行业市场调研及前景趋势分析报告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aiYaHangYeQianJingFenXi.html" TargetMode="External" Id="Rf80f58d4a55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aiYaHangYeQianJingFenXi.html" TargetMode="External" Id="R2b6bc827c062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2026-01-02T02:07:57Z</dcterms:created>
  <dcterms:modified xsi:type="dcterms:W3CDTF">2026-01-02T03:07:57Z</dcterms:modified>
  <dc:subject>2026-2032年全球与中国麦芽行业市场调研及前景趋势分析报告</dc:subject>
  <dc:title>2026-2032年全球与中国麦芽行业市场调研及前景趋势分析报告</dc:title>
  <cp:keywords>2026-2032年全球与中国麦芽行业市场调研及前景趋势分析报告</cp:keywords>
  <dc:description>2026-2032年全球与中国麦芽行业市场调研及前景趋势分析报告</dc:description>
</cp:coreProperties>
</file>