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8057a071346ea" w:history="1">
              <w:r>
                <w:rPr>
                  <w:rStyle w:val="Hyperlink"/>
                </w:rPr>
                <w:t>2025-2031年中国饲料微量元素发展现状与市场前景预测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8057a071346ea" w:history="1">
              <w:r>
                <w:rPr>
                  <w:rStyle w:val="Hyperlink"/>
                </w:rPr>
                <w:t>2025-2031年中国饲料微量元素发展现状与市场前景预测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8057a071346ea" w:history="1">
                <w:r>
                  <w:rPr>
                    <w:rStyle w:val="Hyperlink"/>
                  </w:rPr>
                  <w:t>https://www.20087.com/3/82/SiLiaoWeiLiangYuanSuShiChangQianJingYuCe.html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微量元素是动物营养体系中重要的微量营养素，主要包括铁、锌、铜、锰、硒、碘、钴等，在维持动物生理功能、促进生长发育、增强免疫应答及提高繁殖性能方面发挥着重要作用。这些元素作为多种酶、激素和蛋白质的组成成分或激活因子，参与能量代谢、抗氧化防御、骨骼形成及神经传导等生命过程。目前，饲料工业普遍采用无机盐形式（如硫酸盐、氧化物）或有机螯合形式（如氨基酸螯合物、蛋白盐）添加微量元素，后者因生物利用率高、对环境影响小而逐渐成为主流。科学的微量元素配比需基于不同动物种类、生长阶段、生产目的及饲养环境进行精准设计，避免缺乏或过量带来的健康风险。随着集约化养殖的发展，对饲料效率与动物健康的要求日益提高，微量元素的精准添加与动态调控成为营养管理的重要环节。然而，不同原料中微量元素的天然含量差异、拮抗作用及环境污染问题，仍对配方优化与实际应用构成挑战。</w:t>
      </w:r>
      <w:r>
        <w:rPr>
          <w:rFonts w:hint="eastAsia"/>
        </w:rPr>
        <w:br/>
      </w:r>
      <w:r>
        <w:rPr>
          <w:rFonts w:hint="eastAsia"/>
        </w:rPr>
        <w:t>　　未来，饲料微量元素的发展将聚焦于精准营养、绿色安全与可持续性。基于动物基因型、肠道微生物组及代谢组学的研究进展，微量元素的供给将趋向个体化与动态化，实现按需供给与高效利用，减少排泄对环境的负荷。有机微量元素的研发将继续深化，通过优化配体结构与制备工艺，进一步提升其稳定性、生物活性与靶向递送能力。同时，纳米技术的应用可能为微量元素的吸收与转运提供新途径，增强其在低剂量下的生理效应。在安全性方面，低抗营养因子、低重金属残留的原料筛选与严格的质量控制将成为行业标准。此外，循环经济理念的融入，推动对畜禽粪便中微量元素的回收与再利用技术探索，减少资源浪费与生态压力。法规监管的完善与国际标准的协调，也将促进全球饲料微量元素市场的规范化与透明化。整体而言，微量元素的科学管理将成为现代畜牧业实现高效、健康、环保发展目标的核心支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78057a071346ea" w:history="1">
        <w:r>
          <w:rPr>
            <w:rStyle w:val="Hyperlink"/>
          </w:rPr>
          <w:t>2025-2031年中国饲料微量元素发展现状与市场前景预测</w:t>
        </w:r>
      </w:hyperlink>
      <w:r>
        <w:rPr>
          <w:rFonts w:hint="eastAsia"/>
        </w:rPr>
        <w:t>基于统计局、相关行业协会及科研机构的详实数据，分析饲料微量元素行业市场规模、价格走势及供需变化，梳理饲料微量元素产业链结构与细分领域表现。报告评估饲料微量元素市场竞争格局与品牌集中度，研究饲料微量元素重点企业经营策略与行业驱动力，结合饲料微量元素技术发展现状与创新方向，预测饲料微量元素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饲料微量元素行业概述</w:t>
      </w:r>
      <w:r>
        <w:rPr>
          <w:rFonts w:hint="eastAsia"/>
        </w:rPr>
        <w:br/>
      </w:r>
      <w:r>
        <w:rPr>
          <w:rFonts w:hint="eastAsia"/>
        </w:rPr>
        <w:t>　　第一节 饲料微量元素定义与分类</w:t>
      </w:r>
      <w:r>
        <w:rPr>
          <w:rFonts w:hint="eastAsia"/>
        </w:rPr>
        <w:br/>
      </w:r>
      <w:r>
        <w:rPr>
          <w:rFonts w:hint="eastAsia"/>
        </w:rPr>
        <w:t>　　第二节 饲料微量元素应用领域</w:t>
      </w:r>
      <w:r>
        <w:rPr>
          <w:rFonts w:hint="eastAsia"/>
        </w:rPr>
        <w:br/>
      </w:r>
      <w:r>
        <w:rPr>
          <w:rFonts w:hint="eastAsia"/>
        </w:rPr>
        <w:t>　　第三节 饲料微量元素行业经济指标分析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饲料微量元素产业链及经营模式分析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三、饲料微量元素销售模式及销售渠道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全球饲料微量元素市场发展综述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2019-2024年全球饲料微量元素市场规模与趋势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主要国家与地区饲料微量元素市场分析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2025-2031年全球饲料微量元素行业发展趋势与前景预测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中国饲料微量元素行业市场分析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2024-2025年饲料微量元素产能与投资动态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一、国内饲料微量元素产能及利用情况</w:t>
      </w:r>
      <w:r>
        <w:rPr>
          <w:rFonts w:hint="eastAsia"/>
        </w:rPr>
        <w:br/>
      </w:r>
      <w:r>
        <w:rPr>
          <w:rFonts w:hint="eastAsia"/>
        </w:rPr>
        <w:t>　　　　二、饲料微量元素产能扩张与投资动态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2025-2031年饲料微量元素行业产量统计与趋势预测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一、2019-2024年饲料微量元素行业产量数据统计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1、2019-2024年饲料微量元素产量及增长趋势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2、2019-2024年饲料微量元素细分产品产量及份额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二、影响饲料微量元素产量的关键因素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三、2025-2031年饲料微量元素产量预测</w:t>
      </w:r>
      <w:r>
        <w:rPr>
          <w:rFonts w:hint="eastAsia"/>
        </w:rPr>
        <w:br/>
      </w:r>
      <w:r>
        <w:rPr>
          <w:rFonts w:hint="eastAsia"/>
        </w:rPr>
        <w:t>　　第三节 2025-2031年饲料微量元素市场需求与销售分析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一、2024-2025年饲料微量元素行业需求现状</w:t>
      </w:r>
      <w:r>
        <w:rPr>
          <w:rFonts w:hint="eastAsia"/>
        </w:rPr>
        <w:br/>
      </w:r>
      <w:r>
        <w:rPr>
          <w:rFonts w:hint="eastAsia"/>
        </w:rPr>
        <w:t>　　　　二、饲料微量元素客户群体与需求特点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三、2019-2024年饲料微量元素行业销售规模分析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四、2025-2031年饲料微量元素市场增长潜力与规模预测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中国饲料微量元素细分市场与下游应用领域分析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饲料微量元素细分市场分析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一、2024-2025年饲料微量元素主要细分产品市场现状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饲料微量元素下游应用与客户群体分析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一、2024-2025年饲料微量元素各应用领域市场现状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2024-2025年饲料微量元素行业技术发展现状及趋势分析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饲料微量元素行业技术发展现状分析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国内外饲料微量元素行业技术差异与原因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饲料微量元素行业技术发展方向、趋势预测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提升饲料微量元素行业技术能力策略建议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饲料微量元素价格机制与竞争策略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一、2019-2024年饲料微量元素市场价格走势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饲料微量元素定价策略与方法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2025-2031年饲料微量元素价格竞争态势与趋势预测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中国饲料微量元素行业重点区域市场研究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2024-2025年重点区域饲料微量元素市场发展概况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二、2019-2024年饲料微量元素市场需求规模情况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三、2025-2031年饲料微量元素行业发展潜力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二、2019-2024年饲料微量元素市场需求规模情况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三、2025-2031年饲料微量元素行业发展潜力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二、2019-2024年饲料微量元素市场需求规模情况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三、2025-2031年饲料微量元素行业发展潜力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二、2019-2024年饲料微量元素市场需求规模情况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三、2025-2031年饲料微量元素行业发展潜力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二、2019-2024年饲料微量元素市场需求规模情况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三、2025-2031年饲料微量元素行业发展潜力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2019-2024年中国饲料微量元素行业进出口情况分析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饲料微量元素行业进口情况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一、2019-2024年饲料微量元素进口规模及增长情况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二、饲料微量元素主要进口来源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饲料微量元素行业出口情况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一、2019-2024年饲料微量元素出口规模及增长情况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二、饲料微量元素主要出口目的地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2019-2024年中国饲料微量元素行业总体发展与财务状况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2019-2024年中国饲料微量元素行业规模情况</w:t>
      </w:r>
      <w:r>
        <w:rPr>
          <w:rFonts w:hint="eastAsia"/>
        </w:rPr>
        <w:br/>
      </w:r>
      <w:r>
        <w:rPr>
          <w:rFonts w:hint="eastAsia"/>
        </w:rPr>
        <w:t>　　　　一、饲料微量元素行业企业数量规模</w:t>
      </w:r>
      <w:r>
        <w:rPr>
          <w:rFonts w:hint="eastAsia"/>
        </w:rPr>
        <w:br/>
      </w:r>
      <w:r>
        <w:rPr>
          <w:rFonts w:hint="eastAsia"/>
        </w:rPr>
        <w:t>　　　　二、饲料微量元素行业从业人员规模</w:t>
      </w:r>
      <w:r>
        <w:rPr>
          <w:rFonts w:hint="eastAsia"/>
        </w:rPr>
        <w:br/>
      </w:r>
      <w:r>
        <w:rPr>
          <w:rFonts w:hint="eastAsia"/>
        </w:rPr>
        <w:t>　　　　三、饲料微量元素行业市场敏感性分析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2019-2024年中国饲料微量元素行业财务能力分析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一、饲料微量元素行业盈利能力</w:t>
      </w:r>
      <w:r>
        <w:rPr>
          <w:rFonts w:hint="eastAsia"/>
        </w:rPr>
        <w:br/>
      </w:r>
      <w:r>
        <w:rPr>
          <w:rFonts w:hint="eastAsia"/>
        </w:rPr>
        <w:t>　　　　二、饲料微量元素行业偿债能力</w:t>
      </w:r>
      <w:r>
        <w:rPr>
          <w:rFonts w:hint="eastAsia"/>
        </w:rPr>
        <w:br/>
      </w:r>
      <w:r>
        <w:rPr>
          <w:rFonts w:hint="eastAsia"/>
        </w:rPr>
        <w:t>　　　　三、饲料微量元素行业营运能力</w:t>
      </w:r>
      <w:r>
        <w:rPr>
          <w:rFonts w:hint="eastAsia"/>
        </w:rPr>
        <w:br/>
      </w:r>
      <w:r>
        <w:rPr>
          <w:rFonts w:hint="eastAsia"/>
        </w:rPr>
        <w:t>　　　　四、饲料微量元素行业发展能力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饲料微量元素行业重点企业调研分析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二、企业饲料微量元素业务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二、企业饲料微量元素业务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二、企业饲料微量元素业务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二、企业饲料微量元素业务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二、企业饲料微量元素业务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二、企业饲料微量元素业务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中国饲料微量元素行业竞争格局分析</w:t>
      </w:r>
      <w:r>
        <w:rPr>
          <w:rFonts w:hint="eastAsia"/>
        </w:rPr>
        <w:br/>
      </w:r>
      <w:r>
        <w:rPr>
          <w:rFonts w:hint="eastAsia"/>
        </w:rPr>
        <w:t>　　第一节 饲料微量元素行业竞争格局总览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2024-2025年饲料微量元素行业竞争力分析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2019-2024年饲料微量元素行业企业并购活动分析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2024-2025年饲料微量元素行业会展与招投标活动分析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一、饲料微量元素行业会展活动及其市场影响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2025年中国饲料微量元素企业发展企业发展策略与建议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饲料微量元素销售模式与渠道策略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饲料微量元素品牌与市场推广策略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饲料微量元素研发投入与技术创新能力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饲料微量元素合作联盟与资源整合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中国饲料微量元素行业风险与对策</w:t>
      </w:r>
      <w:r>
        <w:rPr>
          <w:rFonts w:hint="eastAsia"/>
        </w:rPr>
        <w:br/>
      </w:r>
      <w:r>
        <w:rPr>
          <w:rFonts w:hint="eastAsia"/>
        </w:rPr>
        <w:t>　　第一节 饲料微量元素行业SWOT分析</w:t>
      </w:r>
      <w:r>
        <w:rPr>
          <w:rFonts w:hint="eastAsia"/>
        </w:rPr>
        <w:br/>
      </w:r>
      <w:r>
        <w:rPr>
          <w:rFonts w:hint="eastAsia"/>
        </w:rPr>
        <w:t>　　　　一、饲料微量元素行业优势</w:t>
      </w:r>
      <w:r>
        <w:rPr>
          <w:rFonts w:hint="eastAsia"/>
        </w:rPr>
        <w:br/>
      </w:r>
      <w:r>
        <w:rPr>
          <w:rFonts w:hint="eastAsia"/>
        </w:rPr>
        <w:t>　　　　二、饲料微量元素行业劣势</w:t>
      </w:r>
      <w:r>
        <w:rPr>
          <w:rFonts w:hint="eastAsia"/>
        </w:rPr>
        <w:br/>
      </w:r>
      <w:r>
        <w:rPr>
          <w:rFonts w:hint="eastAsia"/>
        </w:rPr>
        <w:t>　　　　三、饲料微量元素市场机会</w:t>
      </w:r>
      <w:r>
        <w:rPr>
          <w:rFonts w:hint="eastAsia"/>
        </w:rPr>
        <w:br/>
      </w:r>
      <w:r>
        <w:rPr>
          <w:rFonts w:hint="eastAsia"/>
        </w:rPr>
        <w:t>　　　　四、饲料微量元素市场威胁</w:t>
      </w:r>
      <w:r>
        <w:rPr>
          <w:rFonts w:hint="eastAsia"/>
        </w:rPr>
        <w:br/>
      </w:r>
      <w:r>
        <w:rPr>
          <w:rFonts w:hint="eastAsia"/>
        </w:rPr>
        <w:t>　　第二节 饲料微量元素行业风险及对策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2025-2031年中国饲料微量元素行业前景与发展趋势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2024-2025年饲料微量元素行业发展环境分析</w:t>
      </w:r>
      <w:r>
        <w:rPr>
          <w:rFonts w:hint="eastAsia"/>
        </w:rPr>
        <w:br/>
      </w:r>
      <w:r>
        <w:rPr>
          <w:rFonts w:hint="eastAsia"/>
        </w:rPr>
        <w:t>　　　　一、饲料微量元素行业主管部门与监管体制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二、饲料微量元素行业主要法律法规及政策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三、饲料微量元素行业标准与质量监管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2025-2031年饲料微量元素行业发展趋势与方向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2025-2031年饲料微量元素行业发展潜力与机遇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饲料微量元素行业研究结论与建议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(中智:林)饲料微量元素行业发展建议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饲料微量元素行业类别</w:t>
      </w:r>
      <w:r>
        <w:rPr>
          <w:rFonts w:hint="eastAsia"/>
        </w:rPr>
        <w:br/>
      </w:r>
      <w:r>
        <w:rPr>
          <w:rFonts w:hint="eastAsia"/>
        </w:rPr>
        <w:t>　　图表 饲料微量元素行业产业链调研</w:t>
      </w:r>
      <w:r>
        <w:rPr>
          <w:rFonts w:hint="eastAsia"/>
        </w:rPr>
        <w:br/>
      </w:r>
      <w:r>
        <w:rPr>
          <w:rFonts w:hint="eastAsia"/>
        </w:rPr>
        <w:t>　　图表 饲料微量元素行业现状</w:t>
      </w:r>
      <w:r>
        <w:rPr>
          <w:rFonts w:hint="eastAsia"/>
        </w:rPr>
        <w:br/>
      </w:r>
      <w:r>
        <w:rPr>
          <w:rFonts w:hint="eastAsia"/>
        </w:rPr>
        <w:t>　　图表 饲料微量元素行业标准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2019-2024年中国饲料微量元素行业市场规模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2024年中国饲料微量元素行业产能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2019-2024年中国饲料微量元素行业产量统计</w:t>
      </w:r>
      <w:r>
        <w:rPr>
          <w:rFonts w:hint="eastAsia"/>
        </w:rPr>
        <w:br/>
      </w:r>
      <w:r>
        <w:rPr>
          <w:rFonts w:hint="eastAsia"/>
        </w:rPr>
        <w:t>　　图表 饲料微量元素行业动态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2019-2024年中国饲料微量元素市场需求量</w:t>
      </w:r>
      <w:r>
        <w:rPr>
          <w:rFonts w:hint="eastAsia"/>
        </w:rPr>
        <w:br/>
      </w:r>
      <w:r>
        <w:rPr>
          <w:rFonts w:hint="eastAsia"/>
        </w:rPr>
        <w:t>　　图表 2024年中国饲料微量元素行业需求区域调研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2019-2024年中国饲料微量元素行情</w:t>
      </w:r>
      <w:r>
        <w:rPr>
          <w:rFonts w:hint="eastAsia"/>
        </w:rPr>
        <w:br/>
      </w:r>
      <w:r>
        <w:rPr>
          <w:rFonts w:hint="eastAsia"/>
        </w:rPr>
        <w:t>　　图表 2019-2024年中国饲料微量元素价格走势图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2019-2024年中国饲料微量元素行业销售收入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2019-2024年中国饲料微量元素行业盈利情况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2019-2024年中国饲料微量元素行业利润总额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2019-2024年中国饲料微量元素进口统计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2019-2024年中国饲料微量元素出口统计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2019-2024年中国饲料微量元素行业企业数量统计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**地区饲料微量元素市场规模</w:t>
      </w:r>
      <w:r>
        <w:rPr>
          <w:rFonts w:hint="eastAsia"/>
        </w:rPr>
        <w:br/>
      </w:r>
      <w:r>
        <w:rPr>
          <w:rFonts w:hint="eastAsia"/>
        </w:rPr>
        <w:t>　　图表 **地区饲料微量元素行业市场需求</w:t>
      </w:r>
      <w:r>
        <w:rPr>
          <w:rFonts w:hint="eastAsia"/>
        </w:rPr>
        <w:br/>
      </w:r>
      <w:r>
        <w:rPr>
          <w:rFonts w:hint="eastAsia"/>
        </w:rPr>
        <w:t>　　图表 **地区饲料微量元素市场调研</w:t>
      </w:r>
      <w:r>
        <w:rPr>
          <w:rFonts w:hint="eastAsia"/>
        </w:rPr>
        <w:br/>
      </w:r>
      <w:r>
        <w:rPr>
          <w:rFonts w:hint="eastAsia"/>
        </w:rPr>
        <w:t>　　图表 **地区饲料微量元素行业市场需求分析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**地区饲料微量元素市场规模</w:t>
      </w:r>
      <w:r>
        <w:rPr>
          <w:rFonts w:hint="eastAsia"/>
        </w:rPr>
        <w:br/>
      </w:r>
      <w:r>
        <w:rPr>
          <w:rFonts w:hint="eastAsia"/>
        </w:rPr>
        <w:t>　　图表 **地区饲料微量元素行业市场需求</w:t>
      </w:r>
      <w:r>
        <w:rPr>
          <w:rFonts w:hint="eastAsia"/>
        </w:rPr>
        <w:br/>
      </w:r>
      <w:r>
        <w:rPr>
          <w:rFonts w:hint="eastAsia"/>
        </w:rPr>
        <w:t>　　图表 **地区饲料微量元素市场调研</w:t>
      </w:r>
      <w:r>
        <w:rPr>
          <w:rFonts w:hint="eastAsia"/>
        </w:rPr>
        <w:br/>
      </w:r>
      <w:r>
        <w:rPr>
          <w:rFonts w:hint="eastAsia"/>
        </w:rPr>
        <w:t>　　图表 **地区饲料微量元素行业市场需求分析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饲料微量元素行业竞争对手分析</w:t>
      </w:r>
      <w:r>
        <w:rPr>
          <w:rFonts w:hint="eastAsia"/>
        </w:rPr>
        <w:br/>
      </w:r>
      <w:r>
        <w:rPr>
          <w:rFonts w:hint="eastAsia"/>
        </w:rPr>
        <w:t>　　图表 饲料微量元素重点企业（一）基本信息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饲料微量元素重点企业（一）经营情况分析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饲料微量元素重点企业（一）主要经济指标情况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饲料微量元素重点企业（一）盈利能力情况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饲料微量元素重点企业（一）偿债能力情况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饲料微量元素重点企业（一）运营能力情况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饲料微量元素重点企业（一）成长能力情况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饲料微量元素重点企业（二）基本信息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饲料微量元素重点企业（二）经营情况分析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饲料微量元素重点企业（二）主要经济指标情况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饲料微量元素重点企业（二）盈利能力情况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饲料微量元素重点企业（二）偿债能力情况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饲料微量元素重点企业（二）运营能力情况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饲料微量元素重点企业（二）成长能力情况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饲料微量元素重点企业（三）基本信息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饲料微量元素重点企业（三）经营情况分析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饲料微量元素重点企业（三）主要经济指标情况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饲料微量元素重点企业（三）盈利能力情况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饲料微量元素重点企业（三）偿债能力情况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饲料微量元素重点企业（三）运营能力情况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饲料微量元素重点企业（三）成长能力情况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2025-2031年中国饲料微量元素行业产能预测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2025-2031年中国饲料微量元素行业产量预测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2025-2031年中国饲料微量元素市场需求预测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2025-2031年中国饲料微量元素行业市场规模预测</w:t>
      </w:r>
      <w:r>
        <w:rPr>
          <w:rFonts w:hint="eastAsia"/>
        </w:rPr>
        <w:br/>
      </w:r>
      <w:r>
        <w:rPr>
          <w:rFonts w:hint="eastAsia"/>
        </w:rPr>
        <w:t>　　图表 饲料微量元素行业准入条件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2025-2031年中国饲料微量元素市场前景</w:t>
      </w:r>
      <w:r>
        <w:rPr>
          <w:rFonts w:hint="eastAsia"/>
        </w:rPr>
        <w:br/>
      </w:r>
      <w:r>
        <w:rPr>
          <w:rFonts w:hint="eastAsia"/>
        </w:rPr>
        <w:t>　　图表 2025-2031年中国饲料微量元素行业信息化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2025-2031年中国饲料微量元素行业风险分析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2025-2031年中国饲料微量元素行业发展趋势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8057a071346ea" w:history="1">
        <w:r>
          <w:rPr>
            <w:rStyle w:val="Hyperlink"/>
          </w:rPr>
          <w:t>2025-2031年中国饲料微量元素发展现状与市场前景预测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8057a071346ea" w:history="1">
        <w:r>
          <w:rPr>
            <w:rStyle w:val="Hyperlink"/>
          </w:rPr>
          <w:t>https://www.20087.com/3/82/SiLiaoWeiLiangYuanSuShiChangQianJingYuCe.html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中微量元素检测国家标准、饲料微量元素有哪些、饲料中微量元素允许添加量、饲料微量元素检测方法、饲料微量元素添加国际标准、饲料微量元素是什么、饲料级微量元素的最新报价、饲料微量元素价格、畜禽用微量元素预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ae24baa924134" w:history="1">
      <w:r>
        <w:rPr>
          <w:rStyle w:val="Hyperlink"/>
        </w:rPr>
        <w:t>2025-2031年中国饲料微量元素发展现状与市场前景预测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iLiaoWeiLiangYuanSuShiChangQianJingYuCe.html" TargetMode="External" Id="Re878057a0713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iLiaoWeiLiangYuanSuShiChangQianJingYuCe.html" TargetMode="External" Id="Rcf3ae24baa92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2025-08-19T06:07:18Z</dcterms:created>
  <dcterms:modified xsi:type="dcterms:W3CDTF">2025-08-19T07:07:18Z</dcterms:modified>
  <dc:subject>2025-2031年中国饲料微量元素发展现状与市场前景预测</dc:subject>
  <dc:title>2025-2031年中国饲料微量元素发展现状与市场前景预测</dc:title>
  <cp:keywords>2025-2031年中国饲料微量元素发展现状与市场前景预测</cp:keywords>
  <dc:description>2025-2031年中国饲料微量元素发展现状与市场前景预测</dc:description>
</cp:coreProperties>
</file>