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fbf2e7e7a488f" w:history="1">
              <w:r>
                <w:rPr>
                  <w:rStyle w:val="Hyperlink"/>
                </w:rPr>
                <w:t>2025-2031年茶几行业发展现状调研与市场前景预测报告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fbf2e7e7a488f" w:history="1">
              <w:r>
                <w:rPr>
                  <w:rStyle w:val="Hyperlink"/>
                </w:rPr>
                <w:t>2025-2031年茶几行业发展现状调研与市场前景预测报告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fbf2e7e7a488f" w:history="1">
                <w:r>
                  <w:rPr>
                    <w:rStyle w:val="Hyperlink"/>
                  </w:rPr>
                  <w:t>https://www.20087.com/6/32/ChaJiWeiLaiFaZhanQuShiYuCe.html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作为客厅家具的重要组成部分，近年来设计风格和材质种类呈现出多样化趋势，以适应不同消费者的生活方式和审美需求。从传统的木质茶几到现代的玻璃、金属甚至混合材料的茶几，市场提供了丰富选择。同时，多功能茶几，如带储物空间、升降桌面等，成为市场新宠。</w:t>
      </w:r>
      <w:r>
        <w:rPr>
          <w:rFonts w:hint="eastAsia"/>
        </w:rPr>
        <w:br/>
      </w:r>
      <w:r>
        <w:rPr>
          <w:rFonts w:hint="eastAsia"/>
        </w:rPr>
        <w:t>　　未来，茶几设计将更加融合科技和艺术。智能家居技术的应用，如内置充电站、智能照明等，将使茶几成为智能家居生态系统的一部分。同时，环保和可持续材料的使用将成为主流，如回收木材、竹材等，反映消费者对绿色生活的追求。设计上，将更加注重空间利用和美学，以适应紧凑型居住空间和个性化装饰风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茶几行业概述</w:t>
      </w:r>
      <w:r>
        <w:rPr>
          <w:rFonts w:hint="eastAsia"/>
        </w:rPr>
        <w:br/>
      </w:r>
      <w:r>
        <w:rPr>
          <w:rFonts w:hint="eastAsia"/>
        </w:rPr>
        <w:t>　　第一节 茶几行业概述</w:t>
      </w:r>
      <w:r>
        <w:rPr>
          <w:rFonts w:hint="eastAsia"/>
        </w:rPr>
        <w:br/>
      </w:r>
      <w:r>
        <w:rPr>
          <w:rFonts w:hint="eastAsia"/>
        </w:rPr>
        <w:t>　　　　一、茶几行业定义</w:t>
      </w:r>
      <w:r>
        <w:rPr>
          <w:rFonts w:hint="eastAsia"/>
        </w:rPr>
        <w:br/>
      </w:r>
      <w:r>
        <w:rPr>
          <w:rFonts w:hint="eastAsia"/>
        </w:rPr>
        <w:t>　　　　二、茶几行业产品分类</w:t>
      </w:r>
      <w:r>
        <w:rPr>
          <w:rFonts w:hint="eastAsia"/>
        </w:rPr>
        <w:br/>
      </w:r>
      <w:r>
        <w:rPr>
          <w:rFonts w:hint="eastAsia"/>
        </w:rPr>
        <w:t>　　　　三、茶几行业产品特性</w:t>
      </w:r>
      <w:r>
        <w:rPr>
          <w:rFonts w:hint="eastAsia"/>
        </w:rPr>
        <w:br/>
      </w:r>
      <w:r>
        <w:rPr>
          <w:rFonts w:hint="eastAsia"/>
        </w:rPr>
        <w:t>　　第二节 茶几行业属性及国民经济地位分析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四、茶几行业国民经济地位分析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2020-2025年中国茶几行业产业经济发展环境分析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2020-2025年中国茶几行业产业经济运行环境分析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2020-2025年中国茶几行业产业政策环境分析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一、茶几行业及相关政策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2020-2025年中国茶几行业产业社会环境分析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2020-2025年中国茶几行业产业技术环境分析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2020-2025年世界茶几产业发展态势分析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2020-2025年世界茶几产业发展现状</w:t>
      </w:r>
      <w:r>
        <w:rPr>
          <w:rFonts w:hint="eastAsia"/>
        </w:rPr>
        <w:br/>
      </w:r>
      <w:r>
        <w:rPr>
          <w:rFonts w:hint="eastAsia"/>
        </w:rPr>
        <w:t>　　　　一、世界茶几产业发展现状分析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二、世界茶几产业规模分析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2020-2025年世界茶几重点市场运行透析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一、美国茶几市场发展分析</w:t>
      </w:r>
      <w:r>
        <w:rPr>
          <w:rFonts w:hint="eastAsia"/>
        </w:rPr>
        <w:br/>
      </w:r>
      <w:r>
        <w:rPr>
          <w:rFonts w:hint="eastAsia"/>
        </w:rPr>
        <w:t>　　　　二、日本茶几市场发展分析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三、欧洲国家茶几市场发展解析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2025-2031年世界茶几产业发展趋势分析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2020-2025年中国茶几行业发展态势剖析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2020-2025年中国茶几行业发展现状</w:t>
      </w:r>
      <w:r>
        <w:rPr>
          <w:rFonts w:hint="eastAsia"/>
        </w:rPr>
        <w:br/>
      </w:r>
      <w:r>
        <w:rPr>
          <w:rFonts w:hint="eastAsia"/>
        </w:rPr>
        <w:t>　　　　一、中国茶几产业发展现状分析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二、中国茶几核心技术有待提高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三、中国茶几分销市场发展分析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四、中国茶几产业市场规模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2020-2025年中国茶几市场分析</w:t>
      </w:r>
      <w:r>
        <w:rPr>
          <w:rFonts w:hint="eastAsia"/>
        </w:rPr>
        <w:br/>
      </w:r>
      <w:r>
        <w:rPr>
          <w:rFonts w:hint="eastAsia"/>
        </w:rPr>
        <w:t>　　　　一、茶几行业发展回顾回顾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三、中国茶几行业发展热点</w:t>
      </w:r>
      <w:r>
        <w:rPr>
          <w:rFonts w:hint="eastAsia"/>
        </w:rPr>
        <w:br/>
      </w:r>
      <w:r>
        <w:rPr>
          <w:rFonts w:hint="eastAsia"/>
        </w:rPr>
        <w:t>　　　　四、中国茶几行业发展动态解析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2020-2025年中国家具行业现状综述</w:t>
      </w:r>
      <w:r>
        <w:rPr>
          <w:rFonts w:hint="eastAsia"/>
        </w:rPr>
        <w:br/>
      </w:r>
      <w:r>
        <w:rPr>
          <w:rFonts w:hint="eastAsia"/>
        </w:rPr>
        <w:t>　　　　一、家具行业运行特点分析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三、家具走入品牌时期</w:t>
      </w:r>
      <w:r>
        <w:rPr>
          <w:rFonts w:hint="eastAsia"/>
        </w:rPr>
        <w:br/>
      </w:r>
      <w:r>
        <w:rPr>
          <w:rFonts w:hint="eastAsia"/>
        </w:rPr>
        <w:t>　　第三节 2020-2025年中国家具市场运行新形势</w:t>
      </w:r>
      <w:r>
        <w:rPr>
          <w:rFonts w:hint="eastAsia"/>
        </w:rPr>
        <w:br/>
      </w:r>
      <w:r>
        <w:rPr>
          <w:rFonts w:hint="eastAsia"/>
        </w:rPr>
        <w:t>　　　　一、家具产量分析</w:t>
      </w:r>
      <w:r>
        <w:rPr>
          <w:rFonts w:hint="eastAsia"/>
        </w:rPr>
        <w:br/>
      </w:r>
      <w:r>
        <w:rPr>
          <w:rFonts w:hint="eastAsia"/>
        </w:rPr>
        <w:t>　　　　二、家具产量与出口金额增速均呈回稳态势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2020-2025年我国茶几行业发展情况分析</w:t>
      </w:r>
      <w:r>
        <w:rPr>
          <w:rFonts w:hint="eastAsia"/>
        </w:rPr>
        <w:br/>
      </w:r>
      <w:r>
        <w:rPr>
          <w:rFonts w:hint="eastAsia"/>
        </w:rPr>
        <w:t>　　第一节 茶几所属行业规模情况分析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茶几所属行业结构和成本分析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茶几所属行业财务能力分析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2020-2025年中国茶几产品进出口分析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2020-2025年茶几产品进口分析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一、2020-2025年茶几产品进口总额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二、2020-2025年茶几产品进口总量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三、2020-2025年茶几产品进口价格走势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四、2020-2025年茶几产品进口国家</w:t>
      </w:r>
      <w:r>
        <w:rPr>
          <w:rFonts w:hint="eastAsia"/>
        </w:rPr>
        <w:br/>
      </w:r>
      <w:r>
        <w:rPr>
          <w:rFonts w:hint="eastAsia"/>
        </w:rPr>
        <w:t>　　第二节 2020-2025年茶几产品出口分析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一、2020-2025年茶几产品出口总额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二、2020-2025年茶几产品出口总量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三、2020-2025年茶几产品出口价格走势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四、2020-2025年茶几产品出口国家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2020-2025年中国茶几行业市场竞争格局分析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2020-2025年中国茶几行业市场区域格局分析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2020-2025年中国茶几行业市场集中度分析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2020-2025年中国茶几行业竞争结构分析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2020-2025年中国茶几行业国际竞争力比较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2020-2025年中国茶几市场竞争分析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2020-2025年中国茶几行业区域市场分析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2020-2025年中国茶几行业区域市场结构分析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2020-2025年中国茶几行业区域市场发展情况分析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2020-2025年中国家具市场营销解析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二、家具行业创新模式--捆绑营销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四、中国家具卖场模式的发展分析</w:t>
      </w:r>
      <w:r>
        <w:rPr>
          <w:rFonts w:hint="eastAsia"/>
        </w:rPr>
        <w:br/>
      </w:r>
      <w:r>
        <w:rPr>
          <w:rFonts w:hint="eastAsia"/>
        </w:rPr>
        <w:t>　　　　五、家具行业的特许经营模式分析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第二节 2020-2025年中国家具营销策略分析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二、金融危机下中国家具营销的策略分析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四、中国家具出口渠道策略盘点</w:t>
      </w:r>
      <w:r>
        <w:rPr>
          <w:rFonts w:hint="eastAsia"/>
        </w:rPr>
        <w:br/>
      </w:r>
      <w:r>
        <w:rPr>
          <w:rFonts w:hint="eastAsia"/>
        </w:rPr>
        <w:t>　　第三节 2020-2025年中国品牌营销策略分析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未来中国家具营销预测与趋势</w:t>
      </w:r>
      <w:r>
        <w:rPr>
          <w:rFonts w:hint="eastAsia"/>
        </w:rPr>
        <w:br/>
      </w:r>
      <w:r>
        <w:rPr>
          <w:rFonts w:hint="eastAsia"/>
        </w:rPr>
        <w:t>　　　　一、浅析家具业定制营销模式即将来临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三、未来的家具市场营销的趋势与特点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2020-2025年中国家具相关行业发展分析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一、2020-2025年中国建材产业发展分析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三、建材工业“十一五”指导思想及要求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四、2025-2031年中国建材产业发展形势分析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一、木材的分类及优点比较</w:t>
      </w:r>
      <w:r>
        <w:rPr>
          <w:rFonts w:hint="eastAsia"/>
        </w:rPr>
        <w:br/>
      </w:r>
      <w:r>
        <w:rPr>
          <w:rFonts w:hint="eastAsia"/>
        </w:rPr>
        <w:t>　　　　二、2020-2025年中国木材行业进口状况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三、2020-2025年我国木材行业发展形势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四、木材价格走势对行业的影响</w:t>
      </w:r>
      <w:r>
        <w:rPr>
          <w:rFonts w:hint="eastAsia"/>
        </w:rPr>
        <w:br/>
      </w:r>
      <w:r>
        <w:rPr>
          <w:rFonts w:hint="eastAsia"/>
        </w:rPr>
        <w:t>　　　　五、2025-2031年家具流行趋势分析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一、家具五金配件的分类及功能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四、2020-2025年五金行业发展情况分析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五、未来五金行业发展前景分析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2020-2025年中国茶几主要生产企业关键性数据分析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2025-2031年中国茶几产业趋势分析</w:t>
      </w:r>
      <w:r>
        <w:rPr>
          <w:rFonts w:hint="eastAsia"/>
        </w:rPr>
        <w:br/>
      </w:r>
      <w:r>
        <w:rPr>
          <w:rFonts w:hint="eastAsia"/>
        </w:rPr>
        <w:t>　　　　一、茶几技术研发方向分析</w:t>
      </w:r>
      <w:r>
        <w:rPr>
          <w:rFonts w:hint="eastAsia"/>
        </w:rPr>
        <w:br/>
      </w:r>
      <w:r>
        <w:rPr>
          <w:rFonts w:hint="eastAsia"/>
        </w:rPr>
        <w:t>　　　　二、茶几产业发展走势预测分析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2025-2031年中国茶几产业未来市场预测分析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一、2025-2031年中国茶几产业发展潜力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二、2025-2031年中国茶几产业前景预测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三、2025-2031年中国茶几产业细分市场预测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2025-2031年中国茶几行业投资机会分析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三、茶几行业投资效益分析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2025-2031年中国茶几行业投资风险分析</w:t>
      </w:r>
      <w:r>
        <w:rPr>
          <w:rFonts w:hint="eastAsia"/>
        </w:rPr>
        <w:br/>
      </w:r>
      <w:r>
        <w:rPr>
          <w:rFonts w:hint="eastAsia"/>
        </w:rPr>
        <w:t>　　　　一、茶几行业政策风险</w:t>
      </w:r>
      <w:r>
        <w:rPr>
          <w:rFonts w:hint="eastAsia"/>
        </w:rPr>
        <w:br/>
      </w:r>
      <w:r>
        <w:rPr>
          <w:rFonts w:hint="eastAsia"/>
        </w:rPr>
        <w:t>　　　　二、茶几行业技术风险</w:t>
      </w:r>
      <w:r>
        <w:rPr>
          <w:rFonts w:hint="eastAsia"/>
        </w:rPr>
        <w:br/>
      </w:r>
      <w:r>
        <w:rPr>
          <w:rFonts w:hint="eastAsia"/>
        </w:rPr>
        <w:t>　　　　三、茶几同业竞争风险</w:t>
      </w:r>
      <w:r>
        <w:rPr>
          <w:rFonts w:hint="eastAsia"/>
        </w:rPr>
        <w:br/>
      </w:r>
      <w:r>
        <w:rPr>
          <w:rFonts w:hint="eastAsia"/>
        </w:rPr>
        <w:t>　　　　四、茶几行业其他风险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2025-2031年中国茶几行业投资战略研究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2025-2031年中国茶几行业发展战略研究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二、茶几实施品牌战略的意义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三、茶几企业品牌的现状分析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2025-2031年中国茶几行业细分行业投资战略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2025-2031年中国茶几行业投资建议分析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2025-2031年中国茶几企业的标竿管理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2025-2031年中国茶几企业的资本运作模式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中⋅智⋅林⋅济研：2025-2031年中国茶几企业营销模式建议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二、茶几企业海外营销模式建议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2020-2025年中国茶几所属行业资产变化情况分析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2020-2025年中国茶几所属行业资产变化趋势图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2020-2025年中国茶几所属行业数量总体情况分析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2020-2025年中国茶几所属行业销售收入总体情况分析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2020-2025年中国茶几所属行业销售收入总体变化趋势图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2020-2025年中国茶几所属行业利润总额分总体情况分析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2020-2025年中国茶几所属行业利润总额总体变化趋势图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2020-2025年中国茶几所属行业盈利能力分析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2020-2025年中国茶几所属行业运营能力分析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2020-2025年中国茶几所属行业偿债能力分析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2020-2025年中国茶几所属行业发展能力分析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2020-2025年我国茶几产品进口数量分析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2020-2025年我国茶几产品进口金额分析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2020-2025年我国茶几产品出口数量分析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2020-2025年我国茶几产品出口金额分析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2020-2025年我国茶几产品出口价格分析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2020-2025年我国茶几产品进口来源分析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2020-2025年我国茶几产品出口流向分析</w:t>
      </w:r>
      <w:r>
        <w:rPr>
          <w:rFonts w:hint="eastAsia"/>
        </w:rPr>
        <w:br/>
      </w:r>
      <w:r>
        <w:rPr>
          <w:rFonts w:hint="eastAsia"/>
        </w:rPr>
        <w:t>　　图表 宜家（中国）投资有限公司主要经济指标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宜家（中国）投资有限公司销售收入变化趋势图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宜家（中国）投资有限公司盈利指标分析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宜家（中国）投资有限公司盈利能力分析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宜家（中国）投资有限公司偿债能力分析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宜家（中国）投资有限公司经营能力分析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宜家（中国）投资有限公司成长能力分析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曲美家具集团股份有限公司成长能力分析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广东联邦家私集团有限公司成长能力分析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深圳天诚家具有限公司主要经济指标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深圳天诚家具有限公司销售收入变化趋势图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深圳天诚家具有限公司盈利指标分析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深圳天诚家具有限公司盈利能力分析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深圳天诚家具有限公司偿债能力分析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深圳天诚家具有限公司经营能力分析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深圳天诚家具有限公司成长能力分析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全友家私有限公司主要经济指标</w:t>
      </w:r>
      <w:r>
        <w:rPr>
          <w:rFonts w:hint="eastAsia"/>
        </w:rPr>
        <w:br/>
      </w:r>
      <w:r>
        <w:rPr>
          <w:rFonts w:hint="eastAsia"/>
        </w:rPr>
        <w:t>　　图表 全友家私有限公司销售收入变化趋势图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全友家私有限公司盈利指标分析</w:t>
      </w:r>
      <w:r>
        <w:rPr>
          <w:rFonts w:hint="eastAsia"/>
        </w:rPr>
        <w:br/>
      </w:r>
      <w:r>
        <w:rPr>
          <w:rFonts w:hint="eastAsia"/>
        </w:rPr>
        <w:t>　　图表 全友家私有限公司盈利能力分析</w:t>
      </w:r>
      <w:r>
        <w:rPr>
          <w:rFonts w:hint="eastAsia"/>
        </w:rPr>
        <w:br/>
      </w:r>
      <w:r>
        <w:rPr>
          <w:rFonts w:hint="eastAsia"/>
        </w:rPr>
        <w:t>　　图表 全友家私有限公司偿债能力分析</w:t>
      </w:r>
      <w:r>
        <w:rPr>
          <w:rFonts w:hint="eastAsia"/>
        </w:rPr>
        <w:br/>
      </w:r>
      <w:r>
        <w:rPr>
          <w:rFonts w:hint="eastAsia"/>
        </w:rPr>
        <w:t>　　图表 全友家私有限公司经营能力分析</w:t>
      </w:r>
      <w:r>
        <w:rPr>
          <w:rFonts w:hint="eastAsia"/>
        </w:rPr>
        <w:br/>
      </w:r>
      <w:r>
        <w:rPr>
          <w:rFonts w:hint="eastAsia"/>
        </w:rPr>
        <w:t>　　图表 全友家私有限公司成长能力分析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fbf2e7e7a488f" w:history="1">
        <w:r>
          <w:rPr>
            <w:rStyle w:val="Hyperlink"/>
          </w:rPr>
          <w:t>2025-2031年茶几行业发展现状调研与市场前景预测报告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fbf2e7e7a488f" w:history="1">
        <w:r>
          <w:rPr>
            <w:rStyle w:val="Hyperlink"/>
          </w:rPr>
          <w:t>https://www.20087.com/6/32/ChaJiWeiLaiFaZhanQuShiYuCe.html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热点：茶π还是茶几、茶几尺寸、茶几的正确读音、茶几最新款、茶几的读音、茶几一般是多长多宽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d06a7e8054cd3" w:history="1">
      <w:r>
        <w:rPr>
          <w:rStyle w:val="Hyperlink"/>
        </w:rPr>
        <w:t>2025-2031年茶几行业发展现状调研与市场前景预测报告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aJiWeiLaiFaZhanQuShiYuCe.html" TargetMode="External" Id="R1b8fbf2e7e7a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aJiWeiLaiFaZhanQuShiYuCe.html" TargetMode="External" Id="R62cd06a7e805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2025-05-06T03:11:00Z</dcterms:created>
  <dcterms:modified xsi:type="dcterms:W3CDTF">2025-05-06T04:11:00Z</dcterms:modified>
  <dc:subject>2025-2031年茶几行业发展现状调研与市场前景预测报告</dc:subject>
  <dc:title>2025-2031年茶几行业发展现状调研与市场前景预测报告</dc:title>
  <cp:keywords>2025-2031年茶几行业发展现状调研与市场前景预测报告</cp:keywords>
  <dc:description>2025-2031年茶几行业发展现状调研与市场前景预测报告</dc:description>
</cp:coreProperties>
</file>