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7e7ffa4b84ca8" w:history="1">
              <w:r>
                <w:rPr>
                  <w:rStyle w:val="Hyperlink"/>
                </w:rPr>
                <w:t>中国蒸谷米行业现状调研及未来发展趋势分析报告（2025-2031年）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7e7ffa4b84ca8" w:history="1">
              <w:r>
                <w:rPr>
                  <w:rStyle w:val="Hyperlink"/>
                </w:rPr>
                <w:t>中国蒸谷米行业现状调研及未来发展趋势分析报告（2025-2031年）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7e7ffa4b84ca8" w:history="1">
                <w:r>
                  <w:rPr>
                    <w:rStyle w:val="Hyperlink"/>
                  </w:rPr>
                  <w:t>https://www.20087.com/M_NongLinMuYu/27/ZhengGuMiHangYeQianJingFenXi.html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谷米是一种预处理过的稻米，其生产工艺包括浸泡、蒸煮、干燥等多个步骤，使得最终产品比传统白米更易于消化且营养保留更为完整。近年来，随着健康意识的提升和消费者对方便食品的需求增加，蒸谷米的市场得到了显著的增长。在中国，蒸谷米市场规模在2023年已达到XX亿元人民币，展现出强劲的上升势头。销售渠道的多元化，如电商平台的兴起，以及消费者对健康食品的偏好转变，都在推动蒸谷米行业的发展。此外，“十四五”规划中对于农业现代化的支持，也促进了蒸谷米产业链的升级和优化。</w:t>
      </w:r>
      <w:r>
        <w:rPr>
          <w:rFonts w:hint="eastAsia"/>
        </w:rPr>
        <w:br/>
      </w:r>
      <w:r>
        <w:rPr>
          <w:rFonts w:hint="eastAsia"/>
        </w:rPr>
        <w:t>　　未来，蒸谷米行业将受益于技术创新和消费升级。生产工艺的不断进步将提高产品质量和生产效率，而消费者对有机、无添加食品的追求将促使企业更加注重产品的健康属性。随着市场教育的深化，消费者对蒸谷米营养价值的认识将进一步增强，从而带动需求的持续增长。同时，全球化贸易环境下的出口潜力也不容忽视，中国蒸谷米品牌有望在全球市场上获得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7e7ffa4b84ca8" w:history="1">
        <w:r>
          <w:rPr>
            <w:rStyle w:val="Hyperlink"/>
          </w:rPr>
          <w:t>中国蒸谷米行业现状调研及未来发展趋势分析报告（2025-2031年）</w:t>
        </w:r>
      </w:hyperlink>
      <w:r>
        <w:rPr>
          <w:rFonts w:hint="eastAsia"/>
        </w:rPr>
        <w:t>》基于科学的市场调研与数据分析，全面解析了蒸谷米行业的市场规模、市场需求及发展现状。报告深入探讨了蒸谷米产业链结构、细分市场特点及技术发展方向，并结合宏观经济环境与消费者需求变化，对蒸谷米行业前景与未来趋势进行了科学预测，揭示了潜在增长空间。通过对蒸谷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蒸谷米行业发展现状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蒸谷米行业概述</w:t>
      </w:r>
      <w:r>
        <w:rPr>
          <w:rFonts w:hint="eastAsia"/>
        </w:rPr>
        <w:br/>
      </w:r>
      <w:r>
        <w:rPr>
          <w:rFonts w:hint="eastAsia"/>
        </w:rPr>
        <w:t>　　第一节 蒸谷米行业定义</w:t>
      </w:r>
      <w:r>
        <w:rPr>
          <w:rFonts w:hint="eastAsia"/>
        </w:rPr>
        <w:br/>
      </w:r>
      <w:r>
        <w:rPr>
          <w:rFonts w:hint="eastAsia"/>
        </w:rPr>
        <w:t>　　第二节 蒸谷米产品种类</w:t>
      </w:r>
      <w:r>
        <w:rPr>
          <w:rFonts w:hint="eastAsia"/>
        </w:rPr>
        <w:br/>
      </w:r>
      <w:r>
        <w:rPr>
          <w:rFonts w:hint="eastAsia"/>
        </w:rPr>
        <w:t>　　第三节 蒸谷米行业现状简述</w:t>
      </w:r>
      <w:r>
        <w:rPr>
          <w:rFonts w:hint="eastAsia"/>
        </w:rPr>
        <w:br/>
      </w:r>
      <w:r>
        <w:rPr>
          <w:rFonts w:hint="eastAsia"/>
        </w:rPr>
        <w:t>　　第四节 蒸谷米市场的政策化</w:t>
      </w:r>
      <w:r>
        <w:rPr>
          <w:rFonts w:hint="eastAsia"/>
        </w:rPr>
        <w:br/>
      </w:r>
      <w:r>
        <w:rPr>
          <w:rFonts w:hint="eastAsia"/>
        </w:rPr>
        <w:t>　　第五节 蒸谷米行业在国民经济中的地位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2025年蒸谷米行业特性分析</w:t>
      </w:r>
      <w:r>
        <w:rPr>
          <w:rFonts w:hint="eastAsia"/>
        </w:rPr>
        <w:br/>
      </w:r>
      <w:r>
        <w:rPr>
          <w:rFonts w:hint="eastAsia"/>
        </w:rPr>
        <w:t>　　第一节 蒸谷米行业市场集中度分析</w:t>
      </w:r>
      <w:r>
        <w:rPr>
          <w:rFonts w:hint="eastAsia"/>
        </w:rPr>
        <w:br/>
      </w:r>
      <w:r>
        <w:rPr>
          <w:rFonts w:hint="eastAsia"/>
        </w:rPr>
        <w:t>　　第二节 蒸谷米行业波特五力模型分析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蒸谷米市场发展分析</w:t>
      </w:r>
      <w:r>
        <w:rPr>
          <w:rFonts w:hint="eastAsia"/>
        </w:rPr>
        <w:br/>
      </w:r>
      <w:r>
        <w:rPr>
          <w:rFonts w:hint="eastAsia"/>
        </w:rPr>
        <w:t>第四章 蒸谷米行业全球市场分析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2025年全球蒸谷米行业市场概况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2025年全球主要国家蒸谷米行业市场概况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2025-2031年全球蒸谷米行业市场趋势预测</w:t>
      </w:r>
      <w:r>
        <w:rPr>
          <w:rFonts w:hint="eastAsia"/>
        </w:rPr>
        <w:br/>
      </w:r>
      <w:r>
        <w:rPr>
          <w:rFonts w:hint="eastAsia"/>
        </w:rPr>
        <w:t>　　第四节 2025年蒸谷米行业经济环境分析及预测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中国蒸谷米产业总体发展状况</w:t>
      </w:r>
      <w:r>
        <w:rPr>
          <w:rFonts w:hint="eastAsia"/>
        </w:rPr>
        <w:br/>
      </w:r>
      <w:r>
        <w:rPr>
          <w:rFonts w:hint="eastAsia"/>
        </w:rPr>
        <w:t>　　第一节 中国蒸谷米产业规模情况分析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中国蒸谷米生产现状分析</w:t>
      </w:r>
      <w:r>
        <w:rPr>
          <w:rFonts w:hint="eastAsia"/>
        </w:rPr>
        <w:br/>
      </w:r>
      <w:r>
        <w:rPr>
          <w:rFonts w:hint="eastAsia"/>
        </w:rPr>
        <w:t>　　第一节 蒸谷米行业总体规模</w:t>
      </w:r>
      <w:r>
        <w:rPr>
          <w:rFonts w:hint="eastAsia"/>
        </w:rPr>
        <w:br/>
      </w:r>
      <w:r>
        <w:rPr>
          <w:rFonts w:hint="eastAsia"/>
        </w:rPr>
        <w:t>　　第二节 蒸谷米产能概况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蒸谷米市场容量概况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蒸谷米产业的生命周期分析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二、蒸谷米产业的生命周期</w:t>
      </w:r>
      <w:r>
        <w:rPr>
          <w:rFonts w:hint="eastAsia"/>
        </w:rPr>
        <w:br/>
      </w:r>
      <w:r>
        <w:rPr>
          <w:rFonts w:hint="eastAsia"/>
        </w:rPr>
        <w:t>　　第五节 蒸谷米产业供需情况</w:t>
      </w:r>
      <w:r>
        <w:rPr>
          <w:rFonts w:hint="eastAsia"/>
        </w:rPr>
        <w:br/>
      </w:r>
      <w:r>
        <w:rPr>
          <w:rFonts w:hint="eastAsia"/>
        </w:rPr>
        <w:t>　　第六节 中国蒸谷米行业进出口分析</w:t>
      </w:r>
      <w:r>
        <w:rPr>
          <w:rFonts w:hint="eastAsia"/>
        </w:rPr>
        <w:br/>
      </w:r>
      <w:r>
        <w:rPr>
          <w:rFonts w:hint="eastAsia"/>
        </w:rPr>
        <w:t>　　　　一、蒸谷米行业进口分析</w:t>
      </w:r>
      <w:r>
        <w:rPr>
          <w:rFonts w:hint="eastAsia"/>
        </w:rPr>
        <w:br/>
      </w:r>
      <w:r>
        <w:rPr>
          <w:rFonts w:hint="eastAsia"/>
        </w:rPr>
        <w:t>　　　　二、蒸谷米行业出口分析</w:t>
      </w:r>
      <w:r>
        <w:rPr>
          <w:rFonts w:hint="eastAsia"/>
        </w:rPr>
        <w:br/>
      </w:r>
      <w:r>
        <w:rPr>
          <w:rFonts w:hint="eastAsia"/>
        </w:rPr>
        <w:t>　　　　三、蒸谷米行业进出口数据统计</w:t>
      </w:r>
      <w:r>
        <w:rPr>
          <w:rFonts w:hint="eastAsia"/>
        </w:rPr>
        <w:br/>
      </w:r>
      <w:r>
        <w:rPr>
          <w:rFonts w:hint="eastAsia"/>
        </w:rPr>
        <w:t>　　　　四、蒸谷米进出口态势展望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蒸谷米国内外生产工艺及技术进展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二、国内生产工艺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一、我国蒸谷米技术发展现状</w:t>
      </w:r>
      <w:r>
        <w:rPr>
          <w:rFonts w:hint="eastAsia"/>
        </w:rPr>
        <w:br/>
      </w:r>
      <w:r>
        <w:rPr>
          <w:rFonts w:hint="eastAsia"/>
        </w:rPr>
        <w:t>　　　　二、中外蒸谷米技术差距及产生差距的主要原因分析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三、我国蒸谷米技术发展对策及建议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四、中外主要蒸谷米生产商生产设备配置对比分析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五、我国蒸谷米产品研发、设计发展趋势分析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蒸谷米行业技术发展趋势</w:t>
      </w:r>
      <w:r>
        <w:rPr>
          <w:rFonts w:hint="eastAsia"/>
        </w:rPr>
        <w:br/>
      </w:r>
      <w:r>
        <w:rPr>
          <w:rFonts w:hint="eastAsia"/>
        </w:rPr>
        <w:t>　　　　一、蒸谷米项目概述</w:t>
      </w:r>
      <w:r>
        <w:rPr>
          <w:rFonts w:hint="eastAsia"/>
        </w:rPr>
        <w:br/>
      </w:r>
      <w:r>
        <w:rPr>
          <w:rFonts w:hint="eastAsia"/>
        </w:rPr>
        <w:t>　　　　二、蒸谷米应用领域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蒸谷米行业深度分析</w:t>
      </w:r>
      <w:r>
        <w:rPr>
          <w:rFonts w:hint="eastAsia"/>
        </w:rPr>
        <w:br/>
      </w:r>
      <w:r>
        <w:rPr>
          <w:rFonts w:hint="eastAsia"/>
        </w:rPr>
        <w:t>第八章 蒸谷米各区域市场分析及营销策略调研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蒸谷米产品营销分析</w:t>
      </w:r>
      <w:r>
        <w:rPr>
          <w:rFonts w:hint="eastAsia"/>
        </w:rPr>
        <w:br/>
      </w:r>
      <w:r>
        <w:rPr>
          <w:rFonts w:hint="eastAsia"/>
        </w:rPr>
        <w:t>　　　　一、蒸谷米国内营销模式分析</w:t>
      </w:r>
      <w:r>
        <w:rPr>
          <w:rFonts w:hint="eastAsia"/>
        </w:rPr>
        <w:br/>
      </w:r>
      <w:r>
        <w:rPr>
          <w:rFonts w:hint="eastAsia"/>
        </w:rPr>
        <w:t>　　　　二、蒸谷米主要销售渠道分析</w:t>
      </w:r>
      <w:r>
        <w:rPr>
          <w:rFonts w:hint="eastAsia"/>
        </w:rPr>
        <w:br/>
      </w:r>
      <w:r>
        <w:rPr>
          <w:rFonts w:hint="eastAsia"/>
        </w:rPr>
        <w:t>　　　　三、蒸谷米行业广告与促销方式分析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四、蒸谷米行业价格竞争方式分析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五、蒸谷米行业国际化营销模式分析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中国蒸谷米区域市场分析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中国蒸谷米行业市场供需分析及预测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2025年我国蒸谷米行业总产值分析及预测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2025年我国蒸谷米行业市场需求分析及预测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2025年我国蒸谷米行业投资规模分析及预测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中国蒸谷米行业市场价格走势分析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中国蒸谷米行业市场价格影响因素分析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2025年蒸谷米市场价格走势及预测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蒸谷米产业链分析</w:t>
      </w:r>
      <w:r>
        <w:rPr>
          <w:rFonts w:hint="eastAsia"/>
        </w:rPr>
        <w:br/>
      </w:r>
      <w:r>
        <w:rPr>
          <w:rFonts w:hint="eastAsia"/>
        </w:rPr>
        <w:t>　　第一节 蒸谷米产业链分析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二、蒸谷米产业链模型分析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中国蒸谷米行业优势生产企业竞争力及关键性数据分析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第二节 益元食品有限公司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第三节 worldwidericeco.，ltd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第四节 UniversalRiceCo.，Ltd.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第五节 凤阳县家家乐米业有限责任公司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蒸谷米行业投资预测</w:t>
      </w:r>
      <w:r>
        <w:rPr>
          <w:rFonts w:hint="eastAsia"/>
        </w:rPr>
        <w:br/>
      </w:r>
      <w:r>
        <w:rPr>
          <w:rFonts w:hint="eastAsia"/>
        </w:rPr>
        <w:t>第十四章 中国蒸谷米投资风险及模式分析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中国蒸谷米投资风险分析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一、蒸谷米行业的主要经营模式</w:t>
      </w:r>
      <w:r>
        <w:rPr>
          <w:rFonts w:hint="eastAsia"/>
        </w:rPr>
        <w:br/>
      </w:r>
      <w:r>
        <w:rPr>
          <w:rFonts w:hint="eastAsia"/>
        </w:rPr>
        <w:t>　　　　二、蒸谷米行业的质量控制体系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2025-2031年蒸谷米行业发展前景策略分析</w:t>
      </w:r>
      <w:r>
        <w:rPr>
          <w:rFonts w:hint="eastAsia"/>
        </w:rPr>
        <w:br/>
      </w:r>
      <w:r>
        <w:rPr>
          <w:rFonts w:hint="eastAsia"/>
        </w:rPr>
        <w:t>　　第一节 蒸谷米行业发展前景预测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蒸谷米企业营销策略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蒸谷米企业投资策略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关于中国蒸谷米行业发展趋势与前景展望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2025-2031年中国蒸谷米行业发展前景分析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2025-2031年中国蒸谷米产业发展趋势分析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2025-2031年中国蒸谷米行业市场预测分析</w:t>
      </w:r>
      <w:r>
        <w:rPr>
          <w:rFonts w:hint="eastAsia"/>
        </w:rPr>
        <w:br/>
      </w:r>
      <w:r>
        <w:rPr>
          <w:rFonts w:hint="eastAsia"/>
        </w:rPr>
        <w:t>　　　　一、蒸谷米行业市场供给预测分析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二、蒸谷米行业市场销量预测分析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2025-2031年中国蒸谷米市场盈利预测分析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2025-2031年中国蒸谷米业投资机会与风险分析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2025-2031年中国蒸谷米业投资环境分析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2025-2031年中国蒸谷米业投资机会分析</w:t>
      </w:r>
      <w:r>
        <w:rPr>
          <w:rFonts w:hint="eastAsia"/>
        </w:rPr>
        <w:br/>
      </w:r>
      <w:r>
        <w:rPr>
          <w:rFonts w:hint="eastAsia"/>
        </w:rPr>
        <w:t>　　　　一、蒸谷米投资潜力分析</w:t>
      </w:r>
      <w:r>
        <w:rPr>
          <w:rFonts w:hint="eastAsia"/>
        </w:rPr>
        <w:br/>
      </w:r>
      <w:r>
        <w:rPr>
          <w:rFonts w:hint="eastAsia"/>
        </w:rPr>
        <w:t>　　　　二、蒸谷米投资吸引力分析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2020-2025年全球蒸谷米贸易量统计</w:t>
      </w:r>
      <w:r>
        <w:rPr>
          <w:rFonts w:hint="eastAsia"/>
        </w:rPr>
        <w:br/>
      </w:r>
      <w:r>
        <w:rPr>
          <w:rFonts w:hint="eastAsia"/>
        </w:rPr>
        <w:t>　　图表 日蒸煮5%破碎率（stxd）长粒蒸谷米FOB报价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2020-2025年世界工业生产同比增长率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2024-2025年三大经济体GDP环比增长率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2024-2025年世界及主要经济体GDP同比增长率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2020-2025年世界贸易量同比增长率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2020-2025年波罗的海干散货运指数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2020-2025年世界、发达国家和发展中国家消费价格同比上涨率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2020-2025年美国、日本和欧元区失业率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2024-2025年国际市场初级产品价格名义指数走势（2013＝100）</w:t>
      </w:r>
      <w:r>
        <w:rPr>
          <w:rFonts w:hint="eastAsia"/>
        </w:rPr>
        <w:br/>
      </w:r>
      <w:r>
        <w:rPr>
          <w:rFonts w:hint="eastAsia"/>
        </w:rPr>
        <w:t>　　图表 2025年全球人类发展水平最高国家TOP20</w:t>
      </w:r>
      <w:r>
        <w:rPr>
          <w:rFonts w:hint="eastAsia"/>
        </w:rPr>
        <w:br/>
      </w:r>
      <w:r>
        <w:rPr>
          <w:rFonts w:hint="eastAsia"/>
        </w:rPr>
        <w:t>　　图表 2020-2025年世界各国人均月薪工资收入排行榜</w:t>
      </w:r>
      <w:r>
        <w:rPr>
          <w:rFonts w:hint="eastAsia"/>
        </w:rPr>
        <w:br/>
      </w:r>
      <w:r>
        <w:rPr>
          <w:rFonts w:hint="eastAsia"/>
        </w:rPr>
        <w:t>　　图表 2020-2025年-2020-2025年全球蒸谷米产量</w:t>
      </w:r>
      <w:r>
        <w:rPr>
          <w:rFonts w:hint="eastAsia"/>
        </w:rPr>
        <w:br/>
      </w:r>
      <w:r>
        <w:rPr>
          <w:rFonts w:hint="eastAsia"/>
        </w:rPr>
        <w:t>　　图表 2020-2025年-2020-2025年全球蒸谷米产量预测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7e7ffa4b84ca8" w:history="1">
        <w:r>
          <w:rPr>
            <w:rStyle w:val="Hyperlink"/>
          </w:rPr>
          <w:t>中国蒸谷米行业现状调研及未来发展趋势分析报告（2025-2031年）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7e7ffa4b84ca8" w:history="1">
        <w:r>
          <w:rPr>
            <w:rStyle w:val="Hyperlink"/>
          </w:rPr>
          <w:t>https://www.20087.com/M_NongLinMuYu/27/ZhengGuMiHangYeQianJingFenXi.html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热点：国家禁止蒸谷米的原因、蒸谷米真的不升血糖吗、蒸谷米多少钱一斤?、蒸谷米多少钱一斤?、蒸谷米含糖量多少、蒸谷米的升糖指数是多少、甜菊糖十大生产厂家、蒸谷米怎么吃、蒸谷米是不是伪科学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dd38332ff48fc" w:history="1">
      <w:r>
        <w:rPr>
          <w:rStyle w:val="Hyperlink"/>
        </w:rPr>
        <w:t>中国蒸谷米行业现状调研及未来发展趋势分析报告（2025-2031年）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7/ZhengGuMiHangYeQianJingFenXi.html" TargetMode="External" Id="R91f7e7ffa4b8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7/ZhengGuMiHangYeQianJingFenXi.html" TargetMode="External" Id="Rbcfdd38332ff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2025-01-16T00:18:00Z</dcterms:created>
  <dcterms:modified xsi:type="dcterms:W3CDTF">2025-01-16T01:18:00Z</dcterms:modified>
  <dc:subject>中国蒸谷米行业现状调研及未来发展趋势分析报告（2025-2031年）</dc:subject>
  <dc:title>中国蒸谷米行业现状调研及未来发展趋势分析报告（2025-2031年）</dc:title>
  <cp:keywords>中国蒸谷米行业现状调研及未来发展趋势分析报告（2025-2031年）</cp:keywords>
  <dc:description>中国蒸谷米行业现状调研及未来发展趋势分析报告（2025-2031年）</dc:description>
</cp:coreProperties>
</file>