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0a00794ff4590" w:history="1">
              <w:r>
                <w:rPr>
                  <w:rStyle w:val="Hyperlink"/>
                </w:rPr>
                <w:t>2025-2031年中国农业肥料行业研究与前景趋势报告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0a00794ff4590" w:history="1">
              <w:r>
                <w:rPr>
                  <w:rStyle w:val="Hyperlink"/>
                </w:rPr>
                <w:t>2025-2031年中国农业肥料行业研究与前景趋势报告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0a00794ff4590" w:history="1">
                <w:r>
                  <w:rPr>
                    <w:rStyle w:val="Hyperlink"/>
                  </w:rPr>
                  <w:t>https://www.20087.com/8/72/NongYeFeiLiaoDeXianZhuangYuQianJing.html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肥料作为保障粮食安全的基础投入品，正经历从高量化施用向精准化、绿色化转型的关键阶段。传统氮磷钾复合肥仍占主导地位，但缓释肥、控释肥、水溶肥及有机-无机复混肥等新型肥料产品加速推广，以提升养分利用率并减少面源污染。政策层面，化肥零增长行动、耕地质量提升计划等举措推动减量增效。同时，测土配方施肥、智能配肥站等技术手段逐步普及，实现按需供肥。然而，部分农户对新型肥料认知不足、施用技术不规范，加之市场监管存在漏洞，导致伪劣产品扰乱市场，影响技术推广效果。</w:t>
      </w:r>
      <w:r>
        <w:rPr>
          <w:rFonts w:hint="eastAsia"/>
        </w:rPr>
        <w:br/>
      </w:r>
      <w:r>
        <w:rPr>
          <w:rFonts w:hint="eastAsia"/>
        </w:rPr>
        <w:t>　　未来，农业肥料将朝着“功能化、数字化与生态协同”方向演进。微生物肥料、生物刺激素与纳米载体肥料等创新品类将增强土壤微生态活性，提升作物抗逆性。数字农业平台将整合土壤数据、气象信息与作物模型，生成动态施肥处方，实现“一田一方”。在循环经济理念下，畜禽粪污、秸秆、餐厨垃圾等有机废弃物将通过标准化处理转化为高值有机肥，形成农业内部物质循环。此外，肥料碳足迹核算与绿色认证体系将逐步建立，引导产业向低碳化发展。长远来看，农业肥料将从“养分供给者”升级为“土壤健康管理者”与“生态系统调节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0a00794ff4590" w:history="1">
        <w:r>
          <w:rPr>
            <w:rStyle w:val="Hyperlink"/>
          </w:rPr>
          <w:t>2025-2031年中国农业肥料行业研究与前景趋势报告</w:t>
        </w:r>
      </w:hyperlink>
      <w:r>
        <w:rPr>
          <w:rFonts w:hint="eastAsia"/>
        </w:rPr>
        <w:t>》系统分析了农业肥料行业的市场需求、市场规模及价格动态，全面梳理了农业肥料产业链结构，并对农业肥料细分市场进行了深入探究。报告基于详实数据，科学预测了农业肥料市场前景与发展趋势，重点剖析了品牌竞争格局、市场集中度及重点企业的市场地位。通过SWOT分析，报告识别了行业面临的机遇与风险，并提出了针对性发展策略与建议，为农业肥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农业肥料行业概述</w:t>
      </w:r>
      <w:r>
        <w:rPr>
          <w:rFonts w:hint="eastAsia"/>
        </w:rPr>
        <w:br/>
      </w:r>
      <w:r>
        <w:rPr>
          <w:rFonts w:hint="eastAsia"/>
        </w:rPr>
        <w:t>　　第一节 农业肥料定义与分类</w:t>
      </w:r>
      <w:r>
        <w:rPr>
          <w:rFonts w:hint="eastAsia"/>
        </w:rPr>
        <w:br/>
      </w:r>
      <w:r>
        <w:rPr>
          <w:rFonts w:hint="eastAsia"/>
        </w:rPr>
        <w:t>　　第二节 农业肥料应用领域</w:t>
      </w:r>
      <w:r>
        <w:rPr>
          <w:rFonts w:hint="eastAsia"/>
        </w:rPr>
        <w:br/>
      </w:r>
      <w:r>
        <w:rPr>
          <w:rFonts w:hint="eastAsia"/>
        </w:rPr>
        <w:t>　　第三节 农业肥料行业经济指标分析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农业肥料产业链及经营模式分析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全球农业肥料市场发展综述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主要国家与地区农业肥料市场分析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一、国内农业肥料产能及利用情况</w:t>
      </w:r>
      <w:r>
        <w:rPr>
          <w:rFonts w:hint="eastAsia"/>
        </w:rPr>
        <w:br/>
      </w:r>
      <w:r>
        <w:rPr>
          <w:rFonts w:hint="eastAsia"/>
        </w:rPr>
        <w:t>　　　　二、农业肥料产能扩张与投资动态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2025-2031年农业肥料行业产量统计与趋势预测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1、2019-2024年农业肥料产量及增长趋势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二、影响农业肥料产量的关键因素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三、2025-2031年农业肥料产量预测</w:t>
      </w:r>
      <w:r>
        <w:rPr>
          <w:rFonts w:hint="eastAsia"/>
        </w:rPr>
        <w:br/>
      </w:r>
      <w:r>
        <w:rPr>
          <w:rFonts w:hint="eastAsia"/>
        </w:rPr>
        <w:t>　　第三节 2025-2031年农业肥料市场需求与销售分析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一、2024-2025年农业肥料行业需求现状</w:t>
      </w:r>
      <w:r>
        <w:rPr>
          <w:rFonts w:hint="eastAsia"/>
        </w:rPr>
        <w:br/>
      </w:r>
      <w:r>
        <w:rPr>
          <w:rFonts w:hint="eastAsia"/>
        </w:rPr>
        <w:t>　　　　二、农业肥料客户群体与需求特点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农业肥料细分市场分析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农业肥料下游应用与客户群体分析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一、2024-2025年农业肥料各应用领域市场现状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2024-2025年农业肥料行业技术发展现状及趋势分析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农业肥料定价策略与方法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一、2019-2024年农业肥料进口规模及增长情况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一、2019-2024年农业肥料出口规模及增长情况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2019-2024年中国农业肥料行业规模情况</w:t>
      </w:r>
      <w:r>
        <w:rPr>
          <w:rFonts w:hint="eastAsia"/>
        </w:rPr>
        <w:br/>
      </w:r>
      <w:r>
        <w:rPr>
          <w:rFonts w:hint="eastAsia"/>
        </w:rPr>
        <w:t>　　　　一、农业肥料行业企业数量规模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2019-2024年中国农业肥料行业财务能力分析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一、农业肥料行业盈利能力</w:t>
      </w:r>
      <w:r>
        <w:rPr>
          <w:rFonts w:hint="eastAsia"/>
        </w:rPr>
        <w:br/>
      </w:r>
      <w:r>
        <w:rPr>
          <w:rFonts w:hint="eastAsia"/>
        </w:rPr>
        <w:t>　　　　二、农业肥料行业偿债能力</w:t>
      </w:r>
      <w:r>
        <w:rPr>
          <w:rFonts w:hint="eastAsia"/>
        </w:rPr>
        <w:br/>
      </w:r>
      <w:r>
        <w:rPr>
          <w:rFonts w:hint="eastAsia"/>
        </w:rPr>
        <w:t>　　　　三、农业肥料行业营运能力</w:t>
      </w:r>
      <w:r>
        <w:rPr>
          <w:rFonts w:hint="eastAsia"/>
        </w:rPr>
        <w:br/>
      </w:r>
      <w:r>
        <w:rPr>
          <w:rFonts w:hint="eastAsia"/>
        </w:rPr>
        <w:t>　　　　四、农业肥料行业发展能力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中国农业肥料行业竞争格局分析</w:t>
      </w:r>
      <w:r>
        <w:rPr>
          <w:rFonts w:hint="eastAsia"/>
        </w:rPr>
        <w:br/>
      </w:r>
      <w:r>
        <w:rPr>
          <w:rFonts w:hint="eastAsia"/>
        </w:rPr>
        <w:t>　　第一节 农业肥料行业竞争格局总览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2019-2024年农业肥料行业企业并购活动分析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农业肥料销售模式与渠道策略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农业肥料品牌与市场推广策略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农业肥料研发投入与技术创新能力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农业肥料合作联盟与资源整合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中国农业肥料行业风险与对策</w:t>
      </w:r>
      <w:r>
        <w:rPr>
          <w:rFonts w:hint="eastAsia"/>
        </w:rPr>
        <w:br/>
      </w:r>
      <w:r>
        <w:rPr>
          <w:rFonts w:hint="eastAsia"/>
        </w:rPr>
        <w:t>　　第一节 农业肥料行业SWOT分析</w:t>
      </w:r>
      <w:r>
        <w:rPr>
          <w:rFonts w:hint="eastAsia"/>
        </w:rPr>
        <w:br/>
      </w:r>
      <w:r>
        <w:rPr>
          <w:rFonts w:hint="eastAsia"/>
        </w:rPr>
        <w:t>　　　　一、农业肥料行业优势</w:t>
      </w:r>
      <w:r>
        <w:rPr>
          <w:rFonts w:hint="eastAsia"/>
        </w:rPr>
        <w:br/>
      </w:r>
      <w:r>
        <w:rPr>
          <w:rFonts w:hint="eastAsia"/>
        </w:rPr>
        <w:t>　　　　二、农业肥料行业劣势</w:t>
      </w:r>
      <w:r>
        <w:rPr>
          <w:rFonts w:hint="eastAsia"/>
        </w:rPr>
        <w:br/>
      </w:r>
      <w:r>
        <w:rPr>
          <w:rFonts w:hint="eastAsia"/>
        </w:rPr>
        <w:t>　　　　三、农业肥料市场机会</w:t>
      </w:r>
      <w:r>
        <w:rPr>
          <w:rFonts w:hint="eastAsia"/>
        </w:rPr>
        <w:br/>
      </w:r>
      <w:r>
        <w:rPr>
          <w:rFonts w:hint="eastAsia"/>
        </w:rPr>
        <w:t>　　　　四、农业肥料市场威胁</w:t>
      </w:r>
      <w:r>
        <w:rPr>
          <w:rFonts w:hint="eastAsia"/>
        </w:rPr>
        <w:br/>
      </w:r>
      <w:r>
        <w:rPr>
          <w:rFonts w:hint="eastAsia"/>
        </w:rPr>
        <w:t>　　第二节 农业肥料行业风险及对策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2024-2025年农业肥料行业发展环境分析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一、农业肥料行业主管部门与监管体制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二、农业肥料行业主要法律法规及政策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三、农业肥料行业标准与质量监管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2025-2031年农业肥料行业发展趋势与方向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2025-2031年农业肥料行业发展潜力与机遇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中智林⋅：农业肥料行业发展建议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农业肥料行业类别</w:t>
      </w:r>
      <w:r>
        <w:rPr>
          <w:rFonts w:hint="eastAsia"/>
        </w:rPr>
        <w:br/>
      </w:r>
      <w:r>
        <w:rPr>
          <w:rFonts w:hint="eastAsia"/>
        </w:rPr>
        <w:t>　　图表 农业肥料行业产业链调研</w:t>
      </w:r>
      <w:r>
        <w:rPr>
          <w:rFonts w:hint="eastAsia"/>
        </w:rPr>
        <w:br/>
      </w:r>
      <w:r>
        <w:rPr>
          <w:rFonts w:hint="eastAsia"/>
        </w:rPr>
        <w:t>　　图表 农业肥料行业现状</w:t>
      </w:r>
      <w:r>
        <w:rPr>
          <w:rFonts w:hint="eastAsia"/>
        </w:rPr>
        <w:br/>
      </w:r>
      <w:r>
        <w:rPr>
          <w:rFonts w:hint="eastAsia"/>
        </w:rPr>
        <w:t>　　图表 农业肥料行业标准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2025年中国农业肥料行业产能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2019-2024年中国农业肥料行业产量统计</w:t>
      </w:r>
      <w:r>
        <w:rPr>
          <w:rFonts w:hint="eastAsia"/>
        </w:rPr>
        <w:br/>
      </w:r>
      <w:r>
        <w:rPr>
          <w:rFonts w:hint="eastAsia"/>
        </w:rPr>
        <w:t>　　图表 农业肥料行业动态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2019-2024年中国农业肥料市场需求量</w:t>
      </w:r>
      <w:r>
        <w:rPr>
          <w:rFonts w:hint="eastAsia"/>
        </w:rPr>
        <w:br/>
      </w:r>
      <w:r>
        <w:rPr>
          <w:rFonts w:hint="eastAsia"/>
        </w:rPr>
        <w:t>　　图表 2025年中国农业肥料行业需求区域调研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2019-2024年中国农业肥料行情</w:t>
      </w:r>
      <w:r>
        <w:rPr>
          <w:rFonts w:hint="eastAsia"/>
        </w:rPr>
        <w:br/>
      </w:r>
      <w:r>
        <w:rPr>
          <w:rFonts w:hint="eastAsia"/>
        </w:rPr>
        <w:t>　　图表 2019-2024年中国农业肥料价格走势图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2019-2024年中国农业肥料行业销售收入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2019-2024年中国农业肥料行业利润总额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2019-2024年中国农业肥料出口统计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**地区农业肥料市场规模</w:t>
      </w:r>
      <w:r>
        <w:rPr>
          <w:rFonts w:hint="eastAsia"/>
        </w:rPr>
        <w:br/>
      </w:r>
      <w:r>
        <w:rPr>
          <w:rFonts w:hint="eastAsia"/>
        </w:rPr>
        <w:t>　　图表 **地区农业肥料行业市场需求</w:t>
      </w:r>
      <w:r>
        <w:rPr>
          <w:rFonts w:hint="eastAsia"/>
        </w:rPr>
        <w:br/>
      </w:r>
      <w:r>
        <w:rPr>
          <w:rFonts w:hint="eastAsia"/>
        </w:rPr>
        <w:t>　　图表 **地区农业肥料市场调研</w:t>
      </w:r>
      <w:r>
        <w:rPr>
          <w:rFonts w:hint="eastAsia"/>
        </w:rPr>
        <w:br/>
      </w:r>
      <w:r>
        <w:rPr>
          <w:rFonts w:hint="eastAsia"/>
        </w:rPr>
        <w:t>　　图表 **地区农业肥料行业市场需求分析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**地区农业肥料市场规模</w:t>
      </w:r>
      <w:r>
        <w:rPr>
          <w:rFonts w:hint="eastAsia"/>
        </w:rPr>
        <w:br/>
      </w:r>
      <w:r>
        <w:rPr>
          <w:rFonts w:hint="eastAsia"/>
        </w:rPr>
        <w:t>　　图表 **地区农业肥料行业市场需求</w:t>
      </w:r>
      <w:r>
        <w:rPr>
          <w:rFonts w:hint="eastAsia"/>
        </w:rPr>
        <w:br/>
      </w:r>
      <w:r>
        <w:rPr>
          <w:rFonts w:hint="eastAsia"/>
        </w:rPr>
        <w:t>　　图表 **地区农业肥料市场调研</w:t>
      </w:r>
      <w:r>
        <w:rPr>
          <w:rFonts w:hint="eastAsia"/>
        </w:rPr>
        <w:br/>
      </w:r>
      <w:r>
        <w:rPr>
          <w:rFonts w:hint="eastAsia"/>
        </w:rPr>
        <w:t>　　图表 **地区农业肥料行业市场需求分析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农业肥料行业竞争对手分析</w:t>
      </w:r>
      <w:r>
        <w:rPr>
          <w:rFonts w:hint="eastAsia"/>
        </w:rPr>
        <w:br/>
      </w:r>
      <w:r>
        <w:rPr>
          <w:rFonts w:hint="eastAsia"/>
        </w:rPr>
        <w:t>　　图表 农业肥料重点企业（一）基本信息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2025-2031年中国农业肥料行业市场规模预测</w:t>
      </w:r>
      <w:r>
        <w:rPr>
          <w:rFonts w:hint="eastAsia"/>
        </w:rPr>
        <w:br/>
      </w:r>
      <w:r>
        <w:rPr>
          <w:rFonts w:hint="eastAsia"/>
        </w:rPr>
        <w:t>　　图表 农业肥料行业准入条件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2025年中国农业肥料市场前景</w:t>
      </w:r>
      <w:r>
        <w:rPr>
          <w:rFonts w:hint="eastAsia"/>
        </w:rPr>
        <w:br/>
      </w:r>
      <w:r>
        <w:rPr>
          <w:rFonts w:hint="eastAsia"/>
        </w:rPr>
        <w:t>　　图表 2025-2031年中国农业肥料行业信息化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0a00794ff4590" w:history="1">
        <w:r>
          <w:rPr>
            <w:rStyle w:val="Hyperlink"/>
          </w:rPr>
          <w:t>2025-2031年中国农业肥料行业研究与前景趋势报告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0a00794ff4590" w:history="1">
        <w:r>
          <w:rPr>
            <w:rStyle w:val="Hyperlink"/>
          </w:rPr>
          <w:t>https://www.20087.com/8/72/NongYeFeiLiaoDeXianZhuangYuQianJing.html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热点：商品有机肥多少钱一吨、农业肥料龙头股、什么有机肥料最好、农业肥料发展趋势、营养土厂家直销、农业肥料属于什么行业、中国农业肥料网、农业肥料名字大全、农业肥料排行榜前十名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8b15507344b12" w:history="1">
      <w:r>
        <w:rPr>
          <w:rStyle w:val="Hyperlink"/>
        </w:rPr>
        <w:t>2025-2031年中国农业肥料行业研究与前景趋势报告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NongYeFeiLiaoDeXianZhuangYuQianJing.html" TargetMode="External" Id="R90e0a00794ff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NongYeFeiLiaoDeXianZhuangYuQianJing.html" TargetMode="External" Id="R4138b1550734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2025-10-23T00:52:56Z</dcterms:created>
  <dcterms:modified xsi:type="dcterms:W3CDTF">2025-10-23T01:52:56Z</dcterms:modified>
  <dc:subject>2025-2031年中国农业肥料行业研究与前景趋势报告</dc:subject>
  <dc:title>2025-2031年中国农业肥料行业研究与前景趋势报告</dc:title>
  <cp:keywords>2025-2031年中国农业肥料行业研究与前景趋势报告</cp:keywords>
  <dc:description>2025-2031年中国农业肥料行业研究与前景趋势报告</dc:description>
</cp:coreProperties>
</file>