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0681ec5794519" w:history="1">
              <w:r>
                <w:rPr>
                  <w:rStyle w:val="Hyperlink"/>
                </w:rPr>
                <w:t>2024年版中国节水灌溉市场现状调研与发展趋势分析报告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0681ec5794519" w:history="1">
              <w:r>
                <w:rPr>
                  <w:rStyle w:val="Hyperlink"/>
                </w:rPr>
                <w:t>2024年版中国节水灌溉市场现状调研与发展趋势分析报告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0681ec5794519" w:history="1">
                <w:r>
                  <w:rPr>
                    <w:rStyle w:val="Hyperlink"/>
                  </w:rPr>
                  <w:t>https://www.20087.com/M_NongLinMuYu/28/JieShuiGuanGaiShiChangQianJingFenXiYuCe.html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是现代农业和水资源管理的重要技术，近年来在全球范围内得到了广泛应用。随着全球水资源短缺和农业生产效率提升的需求，节水灌溉技术正从传统的地面灌溉、喷灌向滴灌、微喷灌、智能灌溉等高效节水方向发展。目前，节水灌溉行业正从单一的灌溉设备销售向系统解决方案提供商转变，通过提供灌溉规划、水质监测、智能控制等服务，提高了灌溉系统的整体效能和水资源的利用效率。</w:t>
      </w:r>
      <w:r>
        <w:rPr>
          <w:rFonts w:hint="eastAsia"/>
        </w:rPr>
        <w:br/>
      </w:r>
      <w:r>
        <w:rPr>
          <w:rFonts w:hint="eastAsia"/>
        </w:rPr>
        <w:t>　　未来，节水灌溉行业的发展将更加注重科技融合和可持续发展。科技融合方面，将引入更多物联网、大数据、人工智能等技术，实现节水灌溉的远程监控、精准调度、智能优化等功能；可持续发展方面，将注重节水灌溉的生态效益和社会效益，推广使用环保材料、清洁能源、循环农业等，实现节水灌溉与生态环境的和谐共生。</w:t>
      </w:r>
      <w:r>
        <w:rPr>
          <w:rFonts w:hint="eastAsia"/>
        </w:rPr>
        <w:br/>
      </w:r>
      <w:r>
        <w:rPr>
          <w:rFonts w:hint="eastAsia"/>
        </w:rPr>
        <w:t>　　《</w:t>
      </w:r>
      <w:hyperlink r:id="Rcea0681ec5794519" w:history="1">
        <w:r>
          <w:rPr>
            <w:rStyle w:val="Hyperlink"/>
          </w:rPr>
          <w:t>2024年版中国节水灌溉市场现状调研与发展趋势分析报告</w:t>
        </w:r>
      </w:hyperlink>
      <w:r>
        <w:rPr>
          <w:rFonts w:hint="eastAsia"/>
        </w:rPr>
        <w:t>》基于多年监测调研数据，结合节水灌溉行业现状与发展前景，全面分析了节水灌溉市场需求、市场规模、产业链构成、价格机制以及节水灌溉细分市场特性。节水灌溉报告客观评估了市场前景，预测了发展趋势，深入分析了品牌竞争、市场集中度及节水灌溉重点企业运营状况。同时，节水灌溉报告识别了行业面临的风险与机遇，为投资者和决策者提供了科学、规范、客观的战略建议。</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一、《国家农业节水纲要（2016-2022年）》</w:t>
      </w:r>
      <w:r>
        <w:rPr>
          <w:rFonts w:hint="eastAsia"/>
        </w:rPr>
        <w:br/>
      </w:r>
      <w:r>
        <w:rPr>
          <w:rFonts w:hint="eastAsia"/>
        </w:rPr>
        <w:t>　　　　二、《全国节水灌溉规划》</w:t>
      </w:r>
      <w:r>
        <w:rPr>
          <w:rFonts w:hint="eastAsia"/>
        </w:rPr>
        <w:br/>
      </w:r>
      <w:r>
        <w:rPr>
          <w:rFonts w:hint="eastAsia"/>
        </w:rPr>
        <w:t>　　　　三、《2015年中央一号文件》解析</w:t>
      </w:r>
      <w:r>
        <w:rPr>
          <w:rFonts w:hint="eastAsia"/>
        </w:rPr>
        <w:br/>
      </w:r>
      <w:r>
        <w:rPr>
          <w:rFonts w:hint="eastAsia"/>
        </w:rPr>
        <w:t>　　　　四、国务院颁布农业节水文件</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四、建德市农科开发服务有限公司经营分析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六、广东达华节水科技股份有限公司经营分析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八、上海华维节水灌溉有限公司经营分析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九、新疆中企宏邦节水（集团）股份有限公司经营分析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十、润华农水实业开发公司经营分析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节水设备制造型企业经营分析</w:t>
      </w:r>
      <w:r>
        <w:rPr>
          <w:rFonts w:hint="eastAsia"/>
        </w:rPr>
        <w:br/>
      </w:r>
      <w:r>
        <w:rPr>
          <w:rFonts w:hint="eastAsia"/>
        </w:rPr>
        <w:t>　　　　一、福建亚通新材料科技股份有限公司经营分析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四、新界泵业集团股份有限公司经营分析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五、利欧集团股份有限公司经营分析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六、新兴铸管股份有限公司经营分析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九、顾地科技股份有限公司经营分析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中-智林－节水灌溉行业运营策略与建议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13：2019-2024年国务院颁布的农业节水相关文件</w:t>
      </w:r>
      <w:r>
        <w:rPr>
          <w:rFonts w:hint="eastAsia"/>
        </w:rPr>
        <w:br/>
      </w:r>
      <w:r>
        <w:rPr>
          <w:rFonts w:hint="eastAsia"/>
        </w:rPr>
        <w:t>　　图表 14：2019-2024年中国国内生产总值及其增速（单位：万亿元，%）</w:t>
      </w:r>
      <w:r>
        <w:rPr>
          <w:rFonts w:hint="eastAsia"/>
        </w:rPr>
        <w:br/>
      </w:r>
      <w:r>
        <w:rPr>
          <w:rFonts w:hint="eastAsia"/>
        </w:rPr>
        <w:t>　　图表 15：2019-2024年中国节水灌溉行业相关专利申请数量变化图（单位：个）</w:t>
      </w:r>
      <w:r>
        <w:rPr>
          <w:rFonts w:hint="eastAsia"/>
        </w:rPr>
        <w:br/>
      </w:r>
      <w:r>
        <w:rPr>
          <w:rFonts w:hint="eastAsia"/>
        </w:rPr>
        <w:t>　　图表 16：2019-2024年中国节水灌溉行业相关专利公开数量变化图（单位：个）</w:t>
      </w:r>
      <w:r>
        <w:rPr>
          <w:rFonts w:hint="eastAsia"/>
        </w:rPr>
        <w:br/>
      </w:r>
      <w:r>
        <w:rPr>
          <w:rFonts w:hint="eastAsia"/>
        </w:rPr>
        <w:t>　　图表 17：截至2023年底中国节水灌溉行业相关专利主要申请人构成（单位：个）</w:t>
      </w:r>
      <w:r>
        <w:rPr>
          <w:rFonts w:hint="eastAsia"/>
        </w:rPr>
        <w:br/>
      </w:r>
      <w:r>
        <w:rPr>
          <w:rFonts w:hint="eastAsia"/>
        </w:rPr>
        <w:t>　　图表 18：截至2023年底中国节水灌溉行业相关专利分布领域（前十位）（单位：个）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25：2019-2024年中国耕地灌溉面积（单位：千公顷）</w:t>
      </w:r>
      <w:r>
        <w:rPr>
          <w:rFonts w:hint="eastAsia"/>
        </w:rPr>
        <w:br/>
      </w:r>
      <w:r>
        <w:rPr>
          <w:rFonts w:hint="eastAsia"/>
        </w:rPr>
        <w:t>　　图表 26：中国节水灌溉面积地区分布（单位：千公顷）</w:t>
      </w:r>
      <w:r>
        <w:rPr>
          <w:rFonts w:hint="eastAsia"/>
        </w:rPr>
        <w:br/>
      </w:r>
      <w:r>
        <w:rPr>
          <w:rFonts w:hint="eastAsia"/>
        </w:rPr>
        <w:t>　　图表 27：中国喷滴灌面积及地区分布（单位：千公顷）</w:t>
      </w:r>
      <w:r>
        <w:rPr>
          <w:rFonts w:hint="eastAsia"/>
        </w:rPr>
        <w:br/>
      </w:r>
      <w:r>
        <w:rPr>
          <w:rFonts w:hint="eastAsia"/>
        </w:rPr>
        <w:t>　　图表 28：中国微灌面积及地区分布（单位：千公顷）</w:t>
      </w:r>
      <w:r>
        <w:rPr>
          <w:rFonts w:hint="eastAsia"/>
        </w:rPr>
        <w:br/>
      </w:r>
      <w:r>
        <w:rPr>
          <w:rFonts w:hint="eastAsia"/>
        </w:rPr>
        <w:t>　　图表 29：中国低压管灌面积及地区分布（单位：千公顷）</w:t>
      </w:r>
      <w:r>
        <w:rPr>
          <w:rFonts w:hint="eastAsia"/>
        </w:rPr>
        <w:br/>
      </w:r>
      <w:r>
        <w:rPr>
          <w:rFonts w:hint="eastAsia"/>
        </w:rPr>
        <w:t>　　图表 30：中国渠道防渗面积及地区分布（单位：千公顷）</w:t>
      </w:r>
      <w:r>
        <w:rPr>
          <w:rFonts w:hint="eastAsia"/>
        </w:rPr>
        <w:br/>
      </w:r>
      <w:r>
        <w:rPr>
          <w:rFonts w:hint="eastAsia"/>
        </w:rPr>
        <w:t>　　图表 31：中国其他节水灌溉面积及地区分布（单位：千公顷）</w:t>
      </w:r>
      <w:r>
        <w:rPr>
          <w:rFonts w:hint="eastAsia"/>
        </w:rPr>
        <w:br/>
      </w:r>
      <w:r>
        <w:rPr>
          <w:rFonts w:hint="eastAsia"/>
        </w:rPr>
        <w:t>　　图表 32：2024年大型灌区续建配套与节水改造项目建设情况（单位：万元，个，%）</w:t>
      </w:r>
      <w:r>
        <w:rPr>
          <w:rFonts w:hint="eastAsia"/>
        </w:rPr>
        <w:br/>
      </w:r>
      <w:r>
        <w:rPr>
          <w:rFonts w:hint="eastAsia"/>
        </w:rPr>
        <w:t>　　图表 33：2024年地方配套资金到位率（单位：万元，%）</w:t>
      </w:r>
      <w:r>
        <w:rPr>
          <w:rFonts w:hint="eastAsia"/>
        </w:rPr>
        <w:br/>
      </w:r>
      <w:r>
        <w:rPr>
          <w:rFonts w:hint="eastAsia"/>
        </w:rPr>
        <w:t>　　图表 34：2024年中央投资计划完成率（单位：万元，%）</w:t>
      </w:r>
      <w:r>
        <w:rPr>
          <w:rFonts w:hint="eastAsia"/>
        </w:rPr>
        <w:br/>
      </w:r>
      <w:r>
        <w:rPr>
          <w:rFonts w:hint="eastAsia"/>
        </w:rPr>
        <w:t>　　图表 35：“十三五”现代农业发展主要指标类别</w:t>
      </w:r>
      <w:r>
        <w:rPr>
          <w:rFonts w:hint="eastAsia"/>
        </w:rPr>
        <w:br/>
      </w:r>
      <w:r>
        <w:rPr>
          <w:rFonts w:hint="eastAsia"/>
        </w:rPr>
        <w:t>　　图表 36：2019-2024年中央一号文件主题及主要政策</w:t>
      </w:r>
      <w:r>
        <w:rPr>
          <w:rFonts w:hint="eastAsia"/>
        </w:rPr>
        <w:br/>
      </w:r>
      <w:r>
        <w:rPr>
          <w:rFonts w:hint="eastAsia"/>
        </w:rPr>
        <w:t>　　图表 37：财政支农政策发展阶段</w:t>
      </w:r>
      <w:r>
        <w:rPr>
          <w:rFonts w:hint="eastAsia"/>
        </w:rPr>
        <w:br/>
      </w:r>
      <w:r>
        <w:rPr>
          <w:rFonts w:hint="eastAsia"/>
        </w:rPr>
        <w:t>　　图表 38：2024-2030年中国粮食产量变化趋势预测（单位：万吨）</w:t>
      </w:r>
      <w:r>
        <w:rPr>
          <w:rFonts w:hint="eastAsia"/>
        </w:rPr>
        <w:br/>
      </w:r>
      <w:r>
        <w:rPr>
          <w:rFonts w:hint="eastAsia"/>
        </w:rPr>
        <w:t>　　图表 39：2019-2024年中国第一产业固定资产投资额（单位：亿元）</w:t>
      </w:r>
      <w:r>
        <w:rPr>
          <w:rFonts w:hint="eastAsia"/>
        </w:rPr>
        <w:br/>
      </w:r>
      <w:r>
        <w:rPr>
          <w:rFonts w:hint="eastAsia"/>
        </w:rPr>
        <w:t>　　图表 40：2019-2024年中国农业用水总量（单位：亿立方米）</w:t>
      </w:r>
      <w:r>
        <w:rPr>
          <w:rFonts w:hint="eastAsia"/>
        </w:rPr>
        <w:br/>
      </w:r>
      <w:r>
        <w:rPr>
          <w:rFonts w:hint="eastAsia"/>
        </w:rPr>
        <w:t>　　图表 41：2019-2024年中国农民收入及增长情况（单位：元，%）</w:t>
      </w:r>
      <w:r>
        <w:rPr>
          <w:rFonts w:hint="eastAsia"/>
        </w:rPr>
        <w:br/>
      </w:r>
      <w:r>
        <w:rPr>
          <w:rFonts w:hint="eastAsia"/>
        </w:rPr>
        <w:t>　　图表 42：中国城市园林绿化固定资产投资增长情况（单位：亿元，%）</w:t>
      </w:r>
      <w:r>
        <w:rPr>
          <w:rFonts w:hint="eastAsia"/>
        </w:rPr>
        <w:br/>
      </w:r>
      <w:r>
        <w:rPr>
          <w:rFonts w:hint="eastAsia"/>
        </w:rPr>
        <w:t>　　图表 43：我国园林绿化固定资产投资分布（单位：%）</w:t>
      </w:r>
      <w:r>
        <w:rPr>
          <w:rFonts w:hint="eastAsia"/>
        </w:rPr>
        <w:br/>
      </w:r>
      <w:r>
        <w:rPr>
          <w:rFonts w:hint="eastAsia"/>
        </w:rPr>
        <w:t>　　图表 44：2019-2024年中国建成区绿化覆盖面积与园林绿地面积（单位：万公顷）</w:t>
      </w:r>
      <w:r>
        <w:rPr>
          <w:rFonts w:hint="eastAsia"/>
        </w:rPr>
        <w:br/>
      </w:r>
      <w:r>
        <w:rPr>
          <w:rFonts w:hint="eastAsia"/>
        </w:rPr>
        <w:t>　　图表 45：2019-2024年中国人均公共绿地面积及增长率（单位：平方米，%）</w:t>
      </w:r>
      <w:r>
        <w:rPr>
          <w:rFonts w:hint="eastAsia"/>
        </w:rPr>
        <w:br/>
      </w:r>
      <w:r>
        <w:rPr>
          <w:rFonts w:hint="eastAsia"/>
        </w:rPr>
        <w:t>　　图表 46：2019-2024年中国城市建成区绿化覆盖率（单位：%）</w:t>
      </w:r>
      <w:r>
        <w:rPr>
          <w:rFonts w:hint="eastAsia"/>
        </w:rPr>
        <w:br/>
      </w:r>
      <w:r>
        <w:rPr>
          <w:rFonts w:hint="eastAsia"/>
        </w:rPr>
        <w:t>　　图表 47：2019-2024年中国城市绿地率（单位：%）</w:t>
      </w:r>
      <w:r>
        <w:rPr>
          <w:rFonts w:hint="eastAsia"/>
        </w:rPr>
        <w:br/>
      </w:r>
      <w:r>
        <w:rPr>
          <w:rFonts w:hint="eastAsia"/>
        </w:rPr>
        <w:t>　　图表 48：2019-2024年园林灌溉工程建设动态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 （2）</w:t>
      </w:r>
      <w:r>
        <w:rPr>
          <w:rFonts w:hint="eastAsia"/>
        </w:rPr>
        <w:br/>
      </w:r>
      <w:r>
        <w:rPr>
          <w:rFonts w:hint="eastAsia"/>
        </w:rPr>
        <w:t>　　图表 56：灌溉水利用系数（单位：hm （2）</w:t>
      </w:r>
      <w:r>
        <w:rPr>
          <w:rFonts w:hint="eastAsia"/>
        </w:rPr>
        <w:br/>
      </w:r>
      <w:r>
        <w:rPr>
          <w:rFonts w:hint="eastAsia"/>
        </w:rPr>
        <w:t>　　图表 57：2019-2024年中央财政支农资金规模增长走势（单位：亿元）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61：2019-2024年中国农用水泵市场规模分析（单位：亿元）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63：2019-2024年全球农用水泵市场容量及预测（单位：亿元）</w:t>
      </w:r>
      <w:r>
        <w:rPr>
          <w:rFonts w:hint="eastAsia"/>
        </w:rPr>
        <w:br/>
      </w:r>
      <w:r>
        <w:rPr>
          <w:rFonts w:hint="eastAsia"/>
        </w:rPr>
        <w:t>　　图表 64：园林灌溉设备分类情况</w:t>
      </w:r>
      <w:r>
        <w:rPr>
          <w:rFonts w:hint="eastAsia"/>
        </w:rPr>
        <w:br/>
      </w:r>
      <w:r>
        <w:rPr>
          <w:rFonts w:hint="eastAsia"/>
        </w:rPr>
        <w:t>　　图表 65：2019-2024年中国人均公共绿地面积及预测（单位：平方米）</w:t>
      </w:r>
      <w:r>
        <w:rPr>
          <w:rFonts w:hint="eastAsia"/>
        </w:rPr>
        <w:br/>
      </w:r>
      <w:r>
        <w:rPr>
          <w:rFonts w:hint="eastAsia"/>
        </w:rPr>
        <w:t>　　图表 66：2019-2024年我国节水灌溉行业投资兼并重组事件（单位：万元）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84：2024年甘肃大禹节水集团股份有限公司与实际控制人之间的产权及控制关系的方框图</w:t>
      </w:r>
      <w:r>
        <w:rPr>
          <w:rFonts w:hint="eastAsia"/>
        </w:rPr>
        <w:br/>
      </w:r>
      <w:r>
        <w:rPr>
          <w:rFonts w:hint="eastAsia"/>
        </w:rPr>
        <w:t>　　图表 85：2019-2024年甘肃大禹节水集团股份有限公司营收情况分析（单位：万元）</w:t>
      </w:r>
      <w:r>
        <w:rPr>
          <w:rFonts w:hint="eastAsia"/>
        </w:rPr>
        <w:br/>
      </w:r>
      <w:r>
        <w:rPr>
          <w:rFonts w:hint="eastAsia"/>
        </w:rPr>
        <w:t>　　图表 86：2019-2024年甘肃大禹节水集团股份有限公司盈利能力分析（单位：%）</w:t>
      </w:r>
      <w:r>
        <w:rPr>
          <w:rFonts w:hint="eastAsia"/>
        </w:rPr>
        <w:br/>
      </w:r>
      <w:r>
        <w:rPr>
          <w:rFonts w:hint="eastAsia"/>
        </w:rPr>
        <w:t>　　图表 87：2024年甘肃大禹节水集团股份有限公司主营业务分行业、分产品、分地区情况表（单位：元，%）</w:t>
      </w:r>
      <w:r>
        <w:rPr>
          <w:rFonts w:hint="eastAsia"/>
        </w:rPr>
        <w:br/>
      </w:r>
      <w:r>
        <w:rPr>
          <w:rFonts w:hint="eastAsia"/>
        </w:rPr>
        <w:t>　　图表 88：2019-2024年甘肃大禹节水集团股份有限公司运营能力分析（单位：次）</w:t>
      </w:r>
      <w:r>
        <w:rPr>
          <w:rFonts w:hint="eastAsia"/>
        </w:rPr>
        <w:br/>
      </w:r>
      <w:r>
        <w:rPr>
          <w:rFonts w:hint="eastAsia"/>
        </w:rPr>
        <w:t>　　图表 89：2019-2024年甘肃大禹节水集团股份有限公司偿债能力分析（单位：%）</w:t>
      </w:r>
      <w:r>
        <w:rPr>
          <w:rFonts w:hint="eastAsia"/>
        </w:rPr>
        <w:br/>
      </w:r>
      <w:r>
        <w:rPr>
          <w:rFonts w:hint="eastAsia"/>
        </w:rPr>
        <w:t>　　图表 90：2019-2024年甘肃大禹节水集团股份有限公司发展能力分析（单位：%）</w:t>
      </w:r>
      <w:r>
        <w:rPr>
          <w:rFonts w:hint="eastAsia"/>
        </w:rPr>
        <w:br/>
      </w:r>
      <w:r>
        <w:rPr>
          <w:rFonts w:hint="eastAsia"/>
        </w:rPr>
        <w:t>　　图表 91：2024年甘肃大禹节水集团股份有限公司部分主要工程列表（单位：元）</w:t>
      </w:r>
      <w:r>
        <w:rPr>
          <w:rFonts w:hint="eastAsia"/>
        </w:rPr>
        <w:br/>
      </w:r>
      <w:r>
        <w:rPr>
          <w:rFonts w:hint="eastAsia"/>
        </w:rPr>
        <w:t>　　图表 92：截至2023年甘肃大禹节水集团股份有限公司所拥有的核心技术</w:t>
      </w:r>
      <w:r>
        <w:rPr>
          <w:rFonts w:hint="eastAsia"/>
        </w:rPr>
        <w:br/>
      </w:r>
      <w:r>
        <w:rPr>
          <w:rFonts w:hint="eastAsia"/>
        </w:rPr>
        <w:t>　　图表 93：2019-2024年甘肃大禹节水集团股份有限公司的研发投入增长情况（单位：万元，%）</w:t>
      </w:r>
      <w:r>
        <w:rPr>
          <w:rFonts w:hint="eastAsia"/>
        </w:rPr>
        <w:br/>
      </w:r>
      <w:r>
        <w:rPr>
          <w:rFonts w:hint="eastAsia"/>
        </w:rPr>
        <w:t>　　图表 94：2024年甘肃大禹节水集团股份有限公司的产品结构（单位：%）</w:t>
      </w:r>
      <w:r>
        <w:rPr>
          <w:rFonts w:hint="eastAsia"/>
        </w:rPr>
        <w:br/>
      </w:r>
      <w:r>
        <w:rPr>
          <w:rFonts w:hint="eastAsia"/>
        </w:rPr>
        <w:t>　　图表 95：2024年甘肃大禹节水集团股份有限公司主营业务的地区分布（单位：%）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98：2019-2024年新疆天业节水灌溉股份有限公司营收情况分析（单位：万元）</w:t>
      </w:r>
      <w:r>
        <w:rPr>
          <w:rFonts w:hint="eastAsia"/>
        </w:rPr>
        <w:br/>
      </w:r>
      <w:r>
        <w:rPr>
          <w:rFonts w:hint="eastAsia"/>
        </w:rPr>
        <w:t>　　图表 99：2019-2024年新疆天业节水灌溉股份有限公司盈利能力分析（单位：%）</w:t>
      </w:r>
      <w:r>
        <w:rPr>
          <w:rFonts w:hint="eastAsia"/>
        </w:rPr>
        <w:br/>
      </w:r>
      <w:r>
        <w:rPr>
          <w:rFonts w:hint="eastAsia"/>
        </w:rPr>
        <w:t>　　图表 100：2019-2024年新疆天业节水灌溉股份有限公司运营能力分析（单位：次）</w:t>
      </w:r>
      <w:r>
        <w:rPr>
          <w:rFonts w:hint="eastAsia"/>
        </w:rPr>
        <w:br/>
      </w:r>
      <w:r>
        <w:rPr>
          <w:rFonts w:hint="eastAsia"/>
        </w:rPr>
        <w:t>　　图表 101：2019-2024年新疆天业节水灌溉股份有限公司偿债能力分析（单位：%）</w:t>
      </w:r>
      <w:r>
        <w:rPr>
          <w:rFonts w:hint="eastAsia"/>
        </w:rPr>
        <w:br/>
      </w:r>
      <w:r>
        <w:rPr>
          <w:rFonts w:hint="eastAsia"/>
        </w:rPr>
        <w:t>　　图表 102：2019-2024年新疆天业节水灌溉股份有限公司发展能力分析（单位：%）</w:t>
      </w:r>
      <w:r>
        <w:rPr>
          <w:rFonts w:hint="eastAsia"/>
        </w:rPr>
        <w:br/>
      </w:r>
      <w:r>
        <w:rPr>
          <w:rFonts w:hint="eastAsia"/>
        </w:rPr>
        <w:t>　　图表 103：2024年新疆天业节水灌溉股份有限公司的产品结构（单位：%）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107：2024年安徽水利开发股份有限公司与实际控制人之间的产权及控制关系的方框图</w:t>
      </w:r>
      <w:r>
        <w:rPr>
          <w:rFonts w:hint="eastAsia"/>
        </w:rPr>
        <w:br/>
      </w:r>
      <w:r>
        <w:rPr>
          <w:rFonts w:hint="eastAsia"/>
        </w:rPr>
        <w:t>　　图表 108：2019-2024年安徽水利开发股份有限公司营收情况分析（单位：万元）</w:t>
      </w:r>
      <w:r>
        <w:rPr>
          <w:rFonts w:hint="eastAsia"/>
        </w:rPr>
        <w:br/>
      </w:r>
      <w:r>
        <w:rPr>
          <w:rFonts w:hint="eastAsia"/>
        </w:rPr>
        <w:t>　　图表 109：2024年安徽水利开发股份有限公司主营业务分行业、分产品情况表（单位：元，%）</w:t>
      </w:r>
      <w:r>
        <w:rPr>
          <w:rFonts w:hint="eastAsia"/>
        </w:rPr>
        <w:br/>
      </w:r>
      <w:r>
        <w:rPr>
          <w:rFonts w:hint="eastAsia"/>
        </w:rPr>
        <w:t>　　图表 110：2019-2024年安徽水利开发股份有限公司盈利能力分析（单位：%）</w:t>
      </w:r>
      <w:r>
        <w:rPr>
          <w:rFonts w:hint="eastAsia"/>
        </w:rPr>
        <w:br/>
      </w:r>
      <w:r>
        <w:rPr>
          <w:rFonts w:hint="eastAsia"/>
        </w:rPr>
        <w:t>　　图表 111：2019-2024年安徽水利开发股份有限公司运营能力分析（单位：次）</w:t>
      </w:r>
      <w:r>
        <w:rPr>
          <w:rFonts w:hint="eastAsia"/>
        </w:rPr>
        <w:br/>
      </w:r>
      <w:r>
        <w:rPr>
          <w:rFonts w:hint="eastAsia"/>
        </w:rPr>
        <w:t>　　图表 112：2019-2024年安徽水利开发股份有限公司偿债能力分析（单位：%）</w:t>
      </w:r>
      <w:r>
        <w:rPr>
          <w:rFonts w:hint="eastAsia"/>
        </w:rPr>
        <w:br/>
      </w:r>
      <w:r>
        <w:rPr>
          <w:rFonts w:hint="eastAsia"/>
        </w:rPr>
        <w:t>　　图表 113：2019-2024年安徽水利开发股份有限公司发展能力分析（单位：%）</w:t>
      </w:r>
      <w:r>
        <w:rPr>
          <w:rFonts w:hint="eastAsia"/>
        </w:rPr>
        <w:br/>
      </w:r>
      <w:r>
        <w:rPr>
          <w:rFonts w:hint="eastAsia"/>
        </w:rPr>
        <w:t>　　图表 114：安徽水利开发股份有限公司的产品结构（单位：%）</w:t>
      </w:r>
      <w:r>
        <w:rPr>
          <w:rFonts w:hint="eastAsia"/>
        </w:rPr>
        <w:br/>
      </w:r>
      <w:r>
        <w:rPr>
          <w:rFonts w:hint="eastAsia"/>
        </w:rPr>
        <w:t>　　图表 115：安徽水利开发股份有限公司的业务分布</w:t>
      </w:r>
      <w:r>
        <w:rPr>
          <w:rFonts w:hint="eastAsia"/>
        </w:rPr>
        <w:br/>
      </w:r>
      <w:r>
        <w:rPr>
          <w:rFonts w:hint="eastAsia"/>
        </w:rPr>
        <w:t>　　图表 116：安徽水利开发股份有限公司优劣势分析</w:t>
      </w:r>
      <w:r>
        <w:rPr>
          <w:rFonts w:hint="eastAsia"/>
        </w:rPr>
        <w:br/>
      </w:r>
      <w:r>
        <w:rPr>
          <w:rFonts w:hint="eastAsia"/>
        </w:rPr>
        <w:t>　　图表 117：建德市农科开发服务有限公司基本信息表</w:t>
      </w:r>
      <w:r>
        <w:rPr>
          <w:rFonts w:hint="eastAsia"/>
        </w:rPr>
        <w:br/>
      </w:r>
      <w:r>
        <w:rPr>
          <w:rFonts w:hint="eastAsia"/>
        </w:rPr>
        <w:t>　　图表 118：2019-2024年建德市农科开发服务有限公司产销能力分析（单位：万元）</w:t>
      </w:r>
      <w:r>
        <w:rPr>
          <w:rFonts w:hint="eastAsia"/>
        </w:rPr>
        <w:br/>
      </w:r>
      <w:r>
        <w:rPr>
          <w:rFonts w:hint="eastAsia"/>
        </w:rPr>
        <w:t>　　图表 119：2019-2024年建德市农科开发服务有限公司盈利能力分析（单位：%）</w:t>
      </w:r>
      <w:r>
        <w:rPr>
          <w:rFonts w:hint="eastAsia"/>
        </w:rPr>
        <w:br/>
      </w:r>
      <w:r>
        <w:rPr>
          <w:rFonts w:hint="eastAsia"/>
        </w:rPr>
        <w:t>　　图表 120：2019-2024年建德市农科开发服务有限公司运营能力分析（单位：次）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0681ec5794519" w:history="1">
        <w:r>
          <w:rPr>
            <w:rStyle w:val="Hyperlink"/>
          </w:rPr>
          <w:t>2024年版中国节水灌溉市场现状调研与发展趋势分析报告</w:t>
        </w:r>
      </w:hyperlink>
      <w:r>
        <w:rPr>
          <w:color w:val="C00000"/>
        </w:rPr>
        <w:t>》，报告编号：</w:t>
      </w:r>
      <w:r>
        <w:rPr>
          <w:rFonts w:hint="eastAsia"/>
          <w:color w:val="C00000"/>
        </w:rPr>
        <w:t>1808128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0681ec5794519" w:history="1">
        <w:r>
          <w:rPr>
            <w:rStyle w:val="Hyperlink"/>
          </w:rPr>
          <w:t>https://www.20087.com/M_NongLinMuYu/28/JieShuiGuanGaiShiChangQianJingFenXiYuCe.html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cbd9938614c64" w:history="1">
      <w:r>
        <w:rPr>
          <w:rStyle w:val="Hyperlink"/>
        </w:rPr>
        <w:t>2024年版中国节水灌溉市场现状调研与发展趋势分析报告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8/JieShuiGuanGaiShiChangQianJingFenXiYuCe.html" TargetMode="External" Id="Rcea0681ec5794519" /></Relationships>
</file>

<file path=word/_rels/header2.xml.rels>&#65279;<?xml version="1.0" encoding="utf-8"?><Relationships xmlns="http://schemas.openxmlformats.org/package/2006/relationships"><Relationship Type="http://schemas.openxmlformats.org/officeDocument/2006/relationships/hyperlink" Target="https://www.20087.com/M_NongLinMuYu/28/JieShuiGuanGaiShiChangQianJingFenXiYuCe.html" TargetMode="External" Id="R04bcbd993861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2024-03-19T05:21:00Z</dcterms:created>
  <dcterms:modified xsi:type="dcterms:W3CDTF">2024-03-19T06:21:00Z</dcterms:modified>
  <dc:subject>2024年版中国节水灌溉市场现状调研与发展趋势分析报告</dc:subject>
  <dc:title>2024年版中国节水灌溉市场现状调研与发展趋势分析报告</dc:title>
  <cp:keywords>2024年版中国节水灌溉市场现状调研与发展趋势分析报告</cp:keywords>
  <dc:description>2024年版中国节水灌溉市场现状调研与发展趋势分析报告</dc:description>
</cp:coreProperties>
</file>