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d6e6f7f0044f6" w:history="1">
              <w:r>
                <w:rPr>
                  <w:rStyle w:val="Hyperlink"/>
                </w:rPr>
                <w:t>2026-2032年全球与中国异亮氨酸行业现状及前景趋势报告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d6e6f7f0044f6" w:history="1">
              <w:r>
                <w:rPr>
                  <w:rStyle w:val="Hyperlink"/>
                </w:rPr>
                <w:t>2026-2032年全球与中国异亮氨酸行业现状及前景趋势报告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d6e6f7f0044f6" w:history="1">
                <w:r>
                  <w:rPr>
                    <w:rStyle w:val="Hyperlink"/>
                  </w:rPr>
                  <w:t>https://www.20087.com/8/82/YiLiangAnSuanFaZhanQianJing.html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亮氨酸是一种支链必需氨基酸，主要用于饲料添加剂（促进肌肉合成）、医药输液（肝病治疗）及运动营养品，工业上主要通过微生物发酵法生产，以谷氨酸棒杆菌或大肠杆菌为宿主。当前高产菌株经代谢工程改造，强调碳源转化率高、副产物少及易于分离纯化。成品需满足FCC、USP或饲料级纯度标准（≥98.5%），结晶形态影响流动性与混合均匀性。然而，发酵过程易受杂菌污染，且下游提取（离子交换、结晶）能耗大、收率波动。此外，与赖氨酸、苏氨酸等氨基酸共线生产时，切换成本高，制约柔性供应。</w:t>
      </w:r>
      <w:r>
        <w:rPr>
          <w:rFonts w:hint="eastAsia"/>
        </w:rPr>
        <w:br/>
      </w:r>
      <w:r>
        <w:rPr>
          <w:rFonts w:hint="eastAsia"/>
        </w:rPr>
        <w:t>　　未来，异亮氨酸将向合成生物学优化、高值医药专用化与绿色制造升级。CRISPR-Cas9精准调控支链氨基酸通路解除反馈抑制；而连续发酵与膜分离集成降低水耗。在应用端，开发高纯注射级异亮氨酸满足罕见病营养支持需求。政策驱动下，抗生素减量推动氨基酸平衡日粮普及。长远看，异亮氨酸或从“大宗氨基酸”进化为“精准营养分子”，在细胞培养肉、特医食品等新兴领域拓展应用，并在全球蛋白质转型与生物制造低碳化进程中，成为连接农业资源与高附加值健康产品的关键生物基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d6e6f7f0044f6" w:history="1">
        <w:r>
          <w:rPr>
            <w:rStyle w:val="Hyperlink"/>
          </w:rPr>
          <w:t>2026-2032年全球与中国异亮氨酸行业现状及前景趋势报告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异亮氨酸行业的发展现状、市场规模、供需动态及进出口情况。报告详细解读了异亮氨酸产业链上下游、重点区域市场、竞争格局及领先企业的表现，同时评估了异亮氨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按产品类型细分，全球异亮氨酸市场规模2021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饲料级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按应用细分，全球异亮氨酸市场规模2021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运动营养</w:t>
      </w:r>
      <w:r>
        <w:rPr>
          <w:rFonts w:hint="eastAsia"/>
        </w:rPr>
        <w:br/>
      </w:r>
      <w:r>
        <w:rPr>
          <w:rFonts w:hint="eastAsia"/>
        </w:rPr>
        <w:t>　　　　1.4.4 食品饮料行业</w:t>
      </w:r>
      <w:r>
        <w:rPr>
          <w:rFonts w:hint="eastAsia"/>
        </w:rPr>
        <w:br/>
      </w:r>
      <w:r>
        <w:rPr>
          <w:rFonts w:hint="eastAsia"/>
        </w:rPr>
        <w:t>　　　　1.4.5 动物营养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异亮氨酸行业发展总体概况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异亮氨酸行业发展主要特点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异亮氨酸行业发展影响因素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异亮氨酸有利因素</w:t>
      </w:r>
      <w:r>
        <w:rPr>
          <w:rFonts w:hint="eastAsia"/>
        </w:rPr>
        <w:br/>
      </w:r>
      <w:r>
        <w:rPr>
          <w:rFonts w:hint="eastAsia"/>
        </w:rPr>
        <w:t>　　　　1.5.3 .2 异亮氨酸不利因素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全球市场，近三年异亮氨酸主要企业占有率及排名（按销量）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异亮氨酸主要企业在国际市场占有率（按销量，2023-2026）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2025年异亮氨酸主要企业在国际市场排名（按销量）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全球市场主要企业异亮氨酸销量（2023-2026）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全球市场，近三年异亮氨酸主要企业占有率及排名（按收入）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异亮氨酸主要企业在国际市场占有率（按收入，2023-2026）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2025年异亮氨酸主要企业在国际市场排名（按收入）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全球市场主要企业异亮氨酸销售收入（2023-2026）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全球市场主要企业异亮氨酸销售价格（2023-2026）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中国市场，近三年异亮氨酸主要企业占有率及排名（按销量）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异亮氨酸主要企业在中国市场占有率（按销量，2023-2026）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2025年异亮氨酸主要企业在中国市场排名（按销量）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中国市场主要企业异亮氨酸销量（2023-2026）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中国市场，近三年异亮氨酸主要企业占有率及排名（按收入）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异亮氨酸主要企业在中国市场占有率（按收入，2023-2026）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2025年异亮氨酸主要企业在中国市场排名（按收入）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中国市场主要企业异亮氨酸销售收入（2023-2026）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全球主要厂商异亮氨酸总部及产地分布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全球主要厂商成立时间及异亮氨酸商业化日期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全球主要厂商异亮氨酸产品类型及应用</w:t>
      </w:r>
      <w:r>
        <w:rPr>
          <w:rFonts w:hint="eastAsia"/>
        </w:rPr>
        <w:br/>
      </w:r>
      <w:r>
        <w:rPr>
          <w:rFonts w:hint="eastAsia"/>
        </w:rPr>
        <w:t>　　2.9 异亮氨酸行业集中度、竞争程度分析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异亮氨酸行业集中度分析：2025年全球Top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全球异亮氨酸第一梯队、第二梯队和第三梯队生产商（品牌）及市场份额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全球异亮氨酸总体规模分析</w:t>
      </w:r>
      <w:r>
        <w:rPr>
          <w:rFonts w:hint="eastAsia"/>
        </w:rPr>
        <w:br/>
      </w:r>
      <w:r>
        <w:rPr>
          <w:rFonts w:hint="eastAsia"/>
        </w:rPr>
        <w:t>　　3.1 全球异亮氨酸供需现状及预测（2021-2032）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全球异亮氨酸产能、产量、产能利用率及发展趋势（2021-2032）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全球异亮氨酸产量、需求量及发展趋势（2021-2032）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全球主要地区异亮氨酸产量及发展趋势（2021-2032）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全球主要地区异亮氨酸产量（2021-2026）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全球主要地区异亮氨酸产量（2027-2032）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全球主要地区异亮氨酸产量市场份额（2021-2032）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中国异亮氨酸供需现状及预测（2021-2032）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中国异亮氨酸产能、产量、产能利用率及发展趋势（2021-2032）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中国异亮氨酸产量、市场需求量及发展趋势（2021-2032）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中国市场异亮氨酸进出口（2021-2032）</w:t>
      </w:r>
      <w:r>
        <w:rPr>
          <w:rFonts w:hint="eastAsia"/>
        </w:rPr>
        <w:br/>
      </w:r>
      <w:r>
        <w:rPr>
          <w:rFonts w:hint="eastAsia"/>
        </w:rPr>
        <w:t>　　3.4 全球异亮氨酸销量及销售额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全球市场异亮氨酸销售额（2021-2032）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全球市场异亮氨酸销量（2021-2032）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全球市场异亮氨酸价格趋势（2021-2032）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全球异亮氨酸主要地区分析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全球主要地区异亮氨酸市场规模分析：2021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全球主要地区异亮氨酸销售收入及市场份额（2021-2026）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全球主要地区异亮氨酸销售收入预测（2027-2032）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全球主要地区异亮氨酸销量分析：2021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全球主要地区异亮氨酸销量及市场份额（2021-2026）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全球主要地区异亮氨酸销量及市场份额预测（2027-2032）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北美市场异亮氨酸销量、收入及增长率（2021-2032）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欧洲市场异亮氨酸销量、收入及增长率（2021-2032）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中国市场异亮氨酸销量、收入及增长率（2021-2032）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日本市场异亮氨酸销量、收入及增长率（2021-2032）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东南亚市场异亮氨酸销量、收入及增长率（2021-2032）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印度市场异亮氨酸销量、收入及增长率（2021-2032）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南美市场异亮氨酸销量、收入及增长率（2021-2032）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中东市场异亮氨酸销量、收入及增长率（2021-2032）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异亮氨酸销量、收入、价格及毛利率（2021-2026）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不同产品类型异亮氨酸分析</w:t>
      </w:r>
      <w:r>
        <w:rPr>
          <w:rFonts w:hint="eastAsia"/>
        </w:rPr>
        <w:br/>
      </w:r>
      <w:r>
        <w:rPr>
          <w:rFonts w:hint="eastAsia"/>
        </w:rPr>
        <w:t>　　6.1 全球不同产品类型异亮氨酸销量（2021-2032）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全球不同产品类型异亮氨酸销量及市场份额（2021-2026）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全球不同产品类型异亮氨酸销量预测（2027-2032）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全球不同产品类型异亮氨酸收入（2021-2032）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全球不同产品类型异亮氨酸收入及市场份额（2021-2026）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全球不同产品类型异亮氨酸收入预测（2027-2032）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全球不同产品类型异亮氨酸价格走势（2021-2032）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中国不同产品类型异亮氨酸销量（2021-2032）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中国不同产品类型异亮氨酸销量及市场份额（2021-2026）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中国不同产品类型异亮氨酸销量预测（2027-2032）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中国不同产品类型异亮氨酸收入（2021-2032）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中国不同产品类型异亮氨酸收入及市场份额（2021-2026）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中国不同产品类型异亮氨酸收入预测（2027-2032）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不同应用异亮氨酸分析</w:t>
      </w:r>
      <w:r>
        <w:rPr>
          <w:rFonts w:hint="eastAsia"/>
        </w:rPr>
        <w:br/>
      </w:r>
      <w:r>
        <w:rPr>
          <w:rFonts w:hint="eastAsia"/>
        </w:rPr>
        <w:t>　　7.1 全球不同应用异亮氨酸销量（2021-2032）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全球不同应用异亮氨酸销量及市场份额（2021-2026）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全球不同应用异亮氨酸销量预测（2027-2032）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全球不同应用异亮氨酸收入（2021-2032）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全球不同应用异亮氨酸收入及市场份额（2021-2026）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全球不同应用异亮氨酸收入预测（2027-2032）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全球不同应用异亮氨酸价格走势（2021-2032）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中国不同应用异亮氨酸销量（2021-2032）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中国不同应用异亮氨酸销量及市场份额（2021-2026）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中国不同应用异亮氨酸销量预测（2027-2032）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中国不同应用异亮氨酸收入（2021-2032）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中国不同应用异亮氨酸收入及市场份额（2021-2026）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中国不同应用异亮氨酸收入预测（2027-2032）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异亮氨酸行业发展趋势</w:t>
      </w:r>
      <w:r>
        <w:rPr>
          <w:rFonts w:hint="eastAsia"/>
        </w:rPr>
        <w:br/>
      </w:r>
      <w:r>
        <w:rPr>
          <w:rFonts w:hint="eastAsia"/>
        </w:rPr>
        <w:t>　　8.2 异亮氨酸行业主要驱动因素</w:t>
      </w:r>
      <w:r>
        <w:rPr>
          <w:rFonts w:hint="eastAsia"/>
        </w:rPr>
        <w:br/>
      </w:r>
      <w:r>
        <w:rPr>
          <w:rFonts w:hint="eastAsia"/>
        </w:rPr>
        <w:t>　　8.3 异亮氨酸中国企业SWOT分析</w:t>
      </w:r>
      <w:r>
        <w:rPr>
          <w:rFonts w:hint="eastAsia"/>
        </w:rPr>
        <w:br/>
      </w:r>
      <w:r>
        <w:rPr>
          <w:rFonts w:hint="eastAsia"/>
        </w:rPr>
        <w:t>　　8.4 中国异亮氨酸行业政策环境分析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异亮氨酸行业产业链简介</w:t>
      </w:r>
      <w:r>
        <w:rPr>
          <w:rFonts w:hint="eastAsia"/>
        </w:rPr>
        <w:br/>
      </w:r>
      <w:r>
        <w:rPr>
          <w:rFonts w:hint="eastAsia"/>
        </w:rPr>
        <w:t>　　　　9.1.1 异亮氨酸行业供应链分析</w:t>
      </w:r>
      <w:r>
        <w:rPr>
          <w:rFonts w:hint="eastAsia"/>
        </w:rPr>
        <w:br/>
      </w:r>
      <w:r>
        <w:rPr>
          <w:rFonts w:hint="eastAsia"/>
        </w:rPr>
        <w:t>　　　　9.1.2 异亮氨酸主要原料及供应情况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异亮氨酸行业采购模式</w:t>
      </w:r>
      <w:r>
        <w:rPr>
          <w:rFonts w:hint="eastAsia"/>
        </w:rPr>
        <w:br/>
      </w:r>
      <w:r>
        <w:rPr>
          <w:rFonts w:hint="eastAsia"/>
        </w:rPr>
        <w:t>　　9.3 异亮氨酸行业生产模式</w:t>
      </w:r>
      <w:r>
        <w:rPr>
          <w:rFonts w:hint="eastAsia"/>
        </w:rPr>
        <w:br/>
      </w:r>
      <w:r>
        <w:rPr>
          <w:rFonts w:hint="eastAsia"/>
        </w:rPr>
        <w:t>　　9.4 异亮氨酸行业销售模式及销售渠道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按产品类型细分，全球异亮氨酸市场规模2021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按应用细分，全球异亮氨酸市场规模（CAGR）2021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异亮氨酸行业发展主要特点</w:t>
      </w:r>
      <w:r>
        <w:rPr>
          <w:rFonts w:hint="eastAsia"/>
        </w:rPr>
        <w:br/>
      </w:r>
      <w:r>
        <w:rPr>
          <w:rFonts w:hint="eastAsia"/>
        </w:rPr>
        <w:t>　　表 4： 异亮氨酸行业发展有利因素分析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异亮氨酸行业发展不利因素分析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进入异亮氨酸行业壁垒</w:t>
      </w:r>
      <w:r>
        <w:rPr>
          <w:rFonts w:hint="eastAsia"/>
        </w:rPr>
        <w:br/>
      </w:r>
      <w:r>
        <w:rPr>
          <w:rFonts w:hint="eastAsia"/>
        </w:rPr>
        <w:t>　　表 7： 异亮氨酸主要企业在国际市场占有率（按销量，2023-2026）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2025年异亮氨酸主要企业在国际市场排名（按销量）&amp;（吨）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全球市场主要企业异亮氨酸销量（2023-2026）&amp;（吨）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异亮氨酸主要企业在国际市场占有率（按收入，2023-2026）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2025年异亮氨酸主要企业在国际市场排名（按收入）&amp;（万元）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全球市场主要企业异亮氨酸销售收入（2023-2026）&amp;（万元）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全球市场主要企业异亮氨酸销售价格（2023-2026）&amp;（元/吨）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异亮氨酸主要企业在中国市场占有率（按销量，2023-2026）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2025年异亮氨酸主要企业在中国市场排名（按销量）&amp;（吨）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中国市场主要企业异亮氨酸销量（2023-2026）&amp;（吨）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异亮氨酸主要企业在中国市场占有率（按收入，2023-2026）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2025年异亮氨酸主要企业在中国市场排名（按收入）&amp;（万元）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中国市场主要企业异亮氨酸销售收入（2023-2026）&amp;（万元）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全球主要厂商异亮氨酸总部及产地分布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全球主要厂商成立时间及异亮氨酸商业化日期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全球主要厂商异亮氨酸产品类型及应用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2025年全球异亮氨酸主要厂商市场地位（第一梯队、第二梯队和第三梯队）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全球异亮氨酸市场投资、并购等现状分析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全球主要地区异亮氨酸产量增速（CAGR）：（2021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全球主要地区异亮氨酸产量（2021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全球主要地区异亮氨酸产量（2021-2026）&amp;（吨）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全球主要地区异亮氨酸产量（2027-2032）&amp;（吨）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全球主要地区异亮氨酸产量市场份额（2021-2026）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全球主要地区异亮氨酸产量市场份额（2027-2032）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中国市场异亮氨酸产量、销量、进出口（2021-2026）&amp;（吨）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中国市场异亮氨酸产量、销量、进出口预测（2027-2032）&amp;（吨）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全球主要地区异亮氨酸销售收入增速：（2021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全球主要地区异亮氨酸销售收入（2021-2026）&amp;（万元）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全球主要地区异亮氨酸销售收入市场份额（2021-2026）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全球主要地区异亮氨酸收入（2027-2032）&amp;（万元）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全球主要地区异亮氨酸收入市场份额（2027-2032）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全球主要地区异亮氨酸销量（吨）：2021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全球主要地区异亮氨酸销量（2021-2026）&amp;（吨）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全球主要地区异亮氨酸销量市场份额（2021-2026）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全球主要地区异亮氨酸销量（2027-2032）&amp;（吨）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全球主要地区异亮氨酸销量份额（2027-2032）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异亮氨酸销量（吨）、收入（万元）、价格（元/吨）及毛利率（2021-2026）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全球不同产品类型异亮氨酸销量（2021-2026）&amp;（吨）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全球不同产品类型异亮氨酸销量市场份额（2021-2026）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全球不同产品类型异亮氨酸销量预测（2027-2032）&amp;（吨）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全球市场不同产品类型异亮氨酸销量市场份额预测（2027-2032）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全球不同产品类型异亮氨酸收入（2021-2026）&amp;（万元）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全球不同产品类型异亮氨酸收入市场份额（2021-2026）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全球不同产品类型异亮氨酸收入预测（2027-2032）&amp;（万元）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全球不同产品类型异亮氨酸收入市场份额预测（2027-2032）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中国不同产品类型异亮氨酸销量（2021-2026）&amp;（吨）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中国不同产品类型异亮氨酸销量市场份额（2021-2026）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中国不同产品类型异亮氨酸销量预测（2027-2032）&amp;（吨）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全球市场不同产品类型异亮氨酸销量市场份额预测（2027-2032）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中国不同产品类型异亮氨酸收入（2021-2026）&amp;（万元）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中国不同产品类型异亮氨酸收入市场份额（2021-2026）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中国不同产品类型异亮氨酸收入预测（2027-2032）&amp;（万元）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中国不同产品类型异亮氨酸收入市场份额预测（2027-2032）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全球不同应用异亮氨酸销量（2021-2026）&amp;（吨）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全球不同应用异亮氨酸销量市场份额（2021-2026）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全球不同应用异亮氨酸销量预测（2027-2032）&amp;（吨）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全球市场不同应用异亮氨酸销量市场份额预测（2027-2032）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全球不同应用异亮氨酸收入（2021-2026）&amp;（万元）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全球不同应用异亮氨酸收入市场份额（2021-2026）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全球不同应用异亮氨酸收入预测（2027-2032）&amp;（万元）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全球不同应用异亮氨酸收入市场份额预测（2027-2032）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中国不同应用异亮氨酸销量（2021-2026）&amp;（吨）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中国不同应用异亮氨酸销量市场份额（2021-2026）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中国不同应用异亮氨酸销量预测（2027-2032）&amp;（吨）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中国市场不同应用异亮氨酸销量市场份额预测（2027-2032）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中国不同应用异亮氨酸收入（2021-2026）&amp;（万元）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中国不同应用异亮氨酸收入市场份额（2021-2026）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中国不同应用异亮氨酸收入预测（2027-2032）&amp;（万元）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中国不同应用异亮氨酸收入市场份额预测（2027-2032）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异亮氨酸行业发展趋势</w:t>
      </w:r>
      <w:r>
        <w:rPr>
          <w:rFonts w:hint="eastAsia"/>
        </w:rPr>
        <w:br/>
      </w:r>
      <w:r>
        <w:rPr>
          <w:rFonts w:hint="eastAsia"/>
        </w:rPr>
        <w:t>　　表 121： 异亮氨酸行业主要驱动因素</w:t>
      </w:r>
      <w:r>
        <w:rPr>
          <w:rFonts w:hint="eastAsia"/>
        </w:rPr>
        <w:br/>
      </w:r>
      <w:r>
        <w:rPr>
          <w:rFonts w:hint="eastAsia"/>
        </w:rPr>
        <w:t>　　表 122： 异亮氨酸行业供应链分析</w:t>
      </w:r>
      <w:r>
        <w:rPr>
          <w:rFonts w:hint="eastAsia"/>
        </w:rPr>
        <w:br/>
      </w:r>
      <w:r>
        <w:rPr>
          <w:rFonts w:hint="eastAsia"/>
        </w:rPr>
        <w:t>　　表 123： 异亮氨酸上游原料供应商</w:t>
      </w:r>
      <w:r>
        <w:rPr>
          <w:rFonts w:hint="eastAsia"/>
        </w:rPr>
        <w:br/>
      </w:r>
      <w:r>
        <w:rPr>
          <w:rFonts w:hint="eastAsia"/>
        </w:rPr>
        <w:t>　　表 124： 异亮氨酸主要地区不同应用客户分析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异亮氨酸典型经销商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异亮氨酸产品图片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全球不同产品类型异亮氨酸销售额2021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全球不同产品类型异亮氨酸市场份额2025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饲料级产品图片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全球不同应用异亮氨酸市场份额2025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运动营养</w:t>
      </w:r>
      <w:r>
        <w:rPr>
          <w:rFonts w:hint="eastAsia"/>
        </w:rPr>
        <w:br/>
      </w:r>
      <w:r>
        <w:rPr>
          <w:rFonts w:hint="eastAsia"/>
        </w:rPr>
        <w:t>　　图 11： 食品饮料行业</w:t>
      </w:r>
      <w:r>
        <w:rPr>
          <w:rFonts w:hint="eastAsia"/>
        </w:rPr>
        <w:br/>
      </w:r>
      <w:r>
        <w:rPr>
          <w:rFonts w:hint="eastAsia"/>
        </w:rPr>
        <w:t>　　图 12： 动物营养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2025年全球前五大生产商异亮氨酸市场份额</w:t>
      </w:r>
      <w:r>
        <w:rPr>
          <w:rFonts w:hint="eastAsia"/>
        </w:rPr>
        <w:br/>
      </w:r>
      <w:r>
        <w:rPr>
          <w:rFonts w:hint="eastAsia"/>
        </w:rPr>
        <w:t>　　图 15： 2025年全球异亮氨酸第一梯队、第二梯队和第三梯队厂商及市场份额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全球异亮氨酸产能、产量、产能利用率及发展趋势（2021-2032）&amp;（吨）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全球异亮氨酸产量、需求量及发展趋势（2021-2032）&amp;（吨）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全球主要地区异亮氨酸产量市场份额（2021-2032）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中国异亮氨酸产能、产量、产能利用率及发展趋势（2021-2032）&amp;（吨）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中国异亮氨酸产量、市场需求量及发展趋势（2021-2032）&amp;（吨）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全球异亮氨酸市场销售额及增长率：（2021-2032）&amp;（万元）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全球市场异亮氨酸市场规模：2021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全球市场异亮氨酸价格趋势（2021-2032）&amp;（元/吨）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全球主要地区异亮氨酸销售收入（2021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全球主要地区异亮氨酸销售收入市场份额（2021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北美市场异亮氨酸收入及增长率（2021-2032）&amp;（万元）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欧洲市场异亮氨酸收入及增长率（2021-2032）&amp;（万元）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中国市场异亮氨酸收入及增长率（2021-2032）&amp;（万元）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日本市场异亮氨酸收入及增长率（2021-2032）&amp;（万元）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东南亚市场异亮氨酸收入及增长率（2021-2032）&amp;（万元）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印度市场异亮氨酸收入及增长率（2021-2032）&amp;（万元）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南美市场异亮氨酸收入及增长率（2021-2032）&amp;（万元）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中东市场异亮氨酸销量及增长率（2021-2032）&amp;（吨）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中东市场异亮氨酸收入及增长率（2021-2032）&amp;（万元）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全球不同产品类型异亮氨酸价格走势（2021-2032）&amp;（元/吨）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全球不同应用异亮氨酸价格走势（2021-2032）&amp;（元/吨）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异亮氨酸中国企业SWOT分析</w:t>
      </w:r>
      <w:r>
        <w:rPr>
          <w:rFonts w:hint="eastAsia"/>
        </w:rPr>
        <w:br/>
      </w:r>
      <w:r>
        <w:rPr>
          <w:rFonts w:hint="eastAsia"/>
        </w:rPr>
        <w:t>　　图 46： 异亮氨酸产业链</w:t>
      </w:r>
      <w:r>
        <w:rPr>
          <w:rFonts w:hint="eastAsia"/>
        </w:rPr>
        <w:br/>
      </w:r>
      <w:r>
        <w:rPr>
          <w:rFonts w:hint="eastAsia"/>
        </w:rPr>
        <w:t>　　图 47： 异亮氨酸行业采购模式分析</w:t>
      </w:r>
      <w:r>
        <w:rPr>
          <w:rFonts w:hint="eastAsia"/>
        </w:rPr>
        <w:br/>
      </w:r>
      <w:r>
        <w:rPr>
          <w:rFonts w:hint="eastAsia"/>
        </w:rPr>
        <w:t>　　图 48： 异亮氨酸行业生产模式</w:t>
      </w:r>
      <w:r>
        <w:rPr>
          <w:rFonts w:hint="eastAsia"/>
        </w:rPr>
        <w:br/>
      </w:r>
      <w:r>
        <w:rPr>
          <w:rFonts w:hint="eastAsia"/>
        </w:rPr>
        <w:t>　　图 49： 异亮氨酸行业销售模式分析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d6e6f7f0044f6" w:history="1">
        <w:r>
          <w:rPr>
            <w:rStyle w:val="Hyperlink"/>
          </w:rPr>
          <w:t>2026-2032年全球与中国异亮氨酸行业现状及前景趋势报告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d6e6f7f0044f6" w:history="1">
        <w:r>
          <w:rPr>
            <w:rStyle w:val="Hyperlink"/>
          </w:rPr>
          <w:t>https://www.20087.com/8/82/YiLiangAnSuanFaZhanQianJing.html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热点：异亮氨酸三字母符号、异亮氨酸三字母符号、如何减少异亮氨酸摄入、异亮氨酸哪些食物里富含、十四酸、异亮氨酸存在于哪些食物、异亮氨酸过量会怎样呢、异亮氨酸食物排行榜、丙二酸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2357e6bc846ca" w:history="1">
      <w:r>
        <w:rPr>
          <w:rStyle w:val="Hyperlink"/>
        </w:rPr>
        <w:t>2026-2032年全球与中国异亮氨酸行业现状及前景趋势报告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LiangAnSuanFaZhanQianJing.html" TargetMode="External" Id="R61bd6e6f7f00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LiangAnSuanFaZhanQianJing.html" TargetMode="External" Id="Rf502357e6bc8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2026-01-01T07:40:05Z</dcterms:created>
  <dcterms:modified xsi:type="dcterms:W3CDTF">2026-01-01T08:40:05Z</dcterms:modified>
  <dc:subject>2026-2032年全球与中国异亮氨酸行业现状及前景趋势报告</dc:subject>
  <dc:title>2026-2032年全球与中国异亮氨酸行业现状及前景趋势报告</dc:title>
  <cp:keywords>2026-2032年全球与中国异亮氨酸行业现状及前景趋势报告</cp:keywords>
  <dc:description>2026-2032年全球与中国异亮氨酸行业现状及前景趋势报告</dc:description>
</cp:coreProperties>
</file>