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beaf777854817" w:history="1">
              <w:r>
                <w:rPr>
                  <w:rStyle w:val="Hyperlink"/>
                </w:rPr>
                <w:t>2026-2032年中国微型猪市场研究分析与发展前景报告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beaf777854817" w:history="1">
              <w:r>
                <w:rPr>
                  <w:rStyle w:val="Hyperlink"/>
                </w:rPr>
                <w:t>2026-2032年中国微型猪市场研究分析与发展前景报告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beaf777854817" w:history="1">
                <w:r>
                  <w:rPr>
                    <w:rStyle w:val="Hyperlink"/>
                  </w:rPr>
                  <w:t>https://www.20087.com/8/32/WeiXingZhuFaZhanXianZhuangQianJing.html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猪作为实验动物模型与高端宠物市场的特殊品类，主要通过选育或基因编辑技术获得体型显著小于普通家猪的个体，广泛应用于生物医药研究（如器官移植、代谢疾病模型）及城市家庭伴侣动物场景。主流微型猪强调遗传稳定性、健康档案完整性、行为温顺性及饲养空间适应性，科研用途个体普遍通过SPF（无特定病原体）认证，宠物用途则注重外观特征（如短鼻、卷尾）与社会化训练。随着异种器官移植研究突破与都市宠物消费升级，用户对微型猪的基因背景透明度、伦理饲养标准及长期健康管理服务提出更高要求。然而，行业仍面临部分商业繁育缺乏遗传谱系记录、宠物微型猪成年后体型失控、以及跨区域运输检疫法规不统一等问题，影响应用可靠性与动物福利。</w:t>
      </w:r>
      <w:r>
        <w:rPr>
          <w:rFonts w:hint="eastAsia"/>
        </w:rPr>
        <w:br/>
      </w:r>
      <w:r>
        <w:rPr>
          <w:rFonts w:hint="eastAsia"/>
        </w:rPr>
        <w:t>　　未来，微型猪将向基因精准化、福利标准化与服务生态化方向演进。CRISPR编辑将稳定控制生长激素受体，确保体型可预测；智能项圈将监测活动量与体温，预警健康异常。在科研端，微型猪将建立全球共享基因库，推动模型标准化；宠物市场将推行“终身认养”协议，禁止随意弃养。同时，专业机构将提供营养定制、行为训练与临终关怀服务，构建全生命周期照护体系。长远来看，微型猪将从实验工具或新奇宠物升级为融合科学价值、伦理责任与情感陪伴的下一代特种动物应用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beaf777854817" w:history="1">
        <w:r>
          <w:rPr>
            <w:rStyle w:val="Hyperlink"/>
          </w:rPr>
          <w:t>2026-2032年中国微型猪市场研究分析与发展前景报告</w:t>
        </w:r>
      </w:hyperlink>
      <w:r>
        <w:rPr>
          <w:rFonts w:hint="eastAsia"/>
        </w:rPr>
        <w:t>》基于国家统计局及相关行业协会的权威数据，系统分析了微型猪行业的市场规模、产业链结构及技术现状，并对微型猪发展趋势与市场前景进行了科学预测。报告重点解读了行业重点企业的竞争策略与品牌影响力，全面评估了微型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微型猪行业概述</w:t>
      </w:r>
      <w:r>
        <w:rPr>
          <w:rFonts w:hint="eastAsia"/>
        </w:rPr>
        <w:br/>
      </w:r>
      <w:r>
        <w:rPr>
          <w:rFonts w:hint="eastAsia"/>
        </w:rPr>
        <w:t>　　第一节 微型猪定义与分类</w:t>
      </w:r>
      <w:r>
        <w:rPr>
          <w:rFonts w:hint="eastAsia"/>
        </w:rPr>
        <w:br/>
      </w:r>
      <w:r>
        <w:rPr>
          <w:rFonts w:hint="eastAsia"/>
        </w:rPr>
        <w:t>　　第二节 微型猪应用领域</w:t>
      </w:r>
      <w:r>
        <w:rPr>
          <w:rFonts w:hint="eastAsia"/>
        </w:rPr>
        <w:br/>
      </w:r>
      <w:r>
        <w:rPr>
          <w:rFonts w:hint="eastAsia"/>
        </w:rPr>
        <w:t>　　第三节 微型猪行业经济指标分析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2020-2025年全球微型猪市场规模与趋势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2026-2032年全球微型猪行业发展趋势与前景预测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2025-2026年微型猪产能与投资动态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一、国内微型猪产能及利用情况</w:t>
      </w:r>
      <w:r>
        <w:rPr>
          <w:rFonts w:hint="eastAsia"/>
        </w:rPr>
        <w:br/>
      </w:r>
      <w:r>
        <w:rPr>
          <w:rFonts w:hint="eastAsia"/>
        </w:rPr>
        <w:t>　　　　二、微型猪产能扩张与投资动态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2026-2032年微型猪行业产量统计与趋势预测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一、2020-2025年微型猪行业产量数据统计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1、2020-2025年微型猪产量及增长趋势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2、2020-2025年微型猪细分产品产量及份额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三、2026-2032年微型猪产量预测</w:t>
      </w:r>
      <w:r>
        <w:rPr>
          <w:rFonts w:hint="eastAsia"/>
        </w:rPr>
        <w:br/>
      </w:r>
      <w:r>
        <w:rPr>
          <w:rFonts w:hint="eastAsia"/>
        </w:rPr>
        <w:t>　　第三节 2026-2032年微型猪市场需求与销售分析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一、2025-2026年微型猪行业需求现状</w:t>
      </w:r>
      <w:r>
        <w:rPr>
          <w:rFonts w:hint="eastAsia"/>
        </w:rPr>
        <w:br/>
      </w:r>
      <w:r>
        <w:rPr>
          <w:rFonts w:hint="eastAsia"/>
        </w:rPr>
        <w:t>　　　　二、微型猪客户群体与需求特点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三、2020-2025年微型猪行业销售规模分析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四、2026-2032年微型猪市场增长潜力与规模预测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一、2025-2026年微型猪主要细分产品市场现状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一、2025-2026年微型猪各应用领域市场现状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2025-2026年微型猪行业技术发展现状及趋势分析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国内外微型猪行业技术差异与原因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一、2020-2025年微型猪市场价格走势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2026-2032年微型猪价格竞争态势与趋势预测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2025-2026年重点区域微型猪市场发展概况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2020-2025年中国微型猪行业进出口情况分析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一、2020-2025年微型猪进口规模及增长情况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一、2020-2025年微型猪出口规模及增长情况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2020-2025年中国微型猪行业规模情况</w:t>
      </w:r>
      <w:r>
        <w:rPr>
          <w:rFonts w:hint="eastAsia"/>
        </w:rPr>
        <w:br/>
      </w:r>
      <w:r>
        <w:rPr>
          <w:rFonts w:hint="eastAsia"/>
        </w:rPr>
        <w:t>　　　　一、微型猪行业企业数量规模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二、微型猪行业从业人员规模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2020-2025年中国微型猪行业财务能力分析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一、微型猪行业盈利能力</w:t>
      </w:r>
      <w:r>
        <w:rPr>
          <w:rFonts w:hint="eastAsia"/>
        </w:rPr>
        <w:br/>
      </w:r>
      <w:r>
        <w:rPr>
          <w:rFonts w:hint="eastAsia"/>
        </w:rPr>
        <w:t>　　　　二、微型猪行业偿债能力</w:t>
      </w:r>
      <w:r>
        <w:rPr>
          <w:rFonts w:hint="eastAsia"/>
        </w:rPr>
        <w:br/>
      </w:r>
      <w:r>
        <w:rPr>
          <w:rFonts w:hint="eastAsia"/>
        </w:rPr>
        <w:t>　　　　三、微型猪行业营运能力</w:t>
      </w:r>
      <w:r>
        <w:rPr>
          <w:rFonts w:hint="eastAsia"/>
        </w:rPr>
        <w:br/>
      </w:r>
      <w:r>
        <w:rPr>
          <w:rFonts w:hint="eastAsia"/>
        </w:rPr>
        <w:t>　　　　四、微型猪行业发展能力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中国微型猪行业竞争格局分析</w:t>
      </w:r>
      <w:r>
        <w:rPr>
          <w:rFonts w:hint="eastAsia"/>
        </w:rPr>
        <w:br/>
      </w:r>
      <w:r>
        <w:rPr>
          <w:rFonts w:hint="eastAsia"/>
        </w:rPr>
        <w:t>　　第一节 微型猪行业竞争格局总览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2025-2026年微型猪行业竞争力分析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2020-2025年微型猪行业企业并购活动分析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2025-2026年微型猪行业会展与招投标活动分析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2026年中国微型猪企业发展企业发展策略与建议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中国微型猪行业风险与对策</w:t>
      </w:r>
      <w:r>
        <w:rPr>
          <w:rFonts w:hint="eastAsia"/>
        </w:rPr>
        <w:br/>
      </w:r>
      <w:r>
        <w:rPr>
          <w:rFonts w:hint="eastAsia"/>
        </w:rPr>
        <w:t>　　第一节 微型猪行业SWOT分析</w:t>
      </w:r>
      <w:r>
        <w:rPr>
          <w:rFonts w:hint="eastAsia"/>
        </w:rPr>
        <w:br/>
      </w:r>
      <w:r>
        <w:rPr>
          <w:rFonts w:hint="eastAsia"/>
        </w:rPr>
        <w:t>　　　　一、微型猪行业优势</w:t>
      </w:r>
      <w:r>
        <w:rPr>
          <w:rFonts w:hint="eastAsia"/>
        </w:rPr>
        <w:br/>
      </w:r>
      <w:r>
        <w:rPr>
          <w:rFonts w:hint="eastAsia"/>
        </w:rPr>
        <w:t>　　　　二、微型猪行业劣势</w:t>
      </w:r>
      <w:r>
        <w:rPr>
          <w:rFonts w:hint="eastAsia"/>
        </w:rPr>
        <w:br/>
      </w:r>
      <w:r>
        <w:rPr>
          <w:rFonts w:hint="eastAsia"/>
        </w:rPr>
        <w:t>　　　　三、微型猪市场机会</w:t>
      </w:r>
      <w:r>
        <w:rPr>
          <w:rFonts w:hint="eastAsia"/>
        </w:rPr>
        <w:br/>
      </w:r>
      <w:r>
        <w:rPr>
          <w:rFonts w:hint="eastAsia"/>
        </w:rPr>
        <w:t>　　　　四、微型猪市场威胁</w:t>
      </w:r>
      <w:r>
        <w:rPr>
          <w:rFonts w:hint="eastAsia"/>
        </w:rPr>
        <w:br/>
      </w:r>
      <w:r>
        <w:rPr>
          <w:rFonts w:hint="eastAsia"/>
        </w:rPr>
        <w:t>　　第二节 微型猪行业风险及对策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2025-2026年微型猪行业发展环境分析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2026-2032年微型猪行业发展趋势与方向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2026-2032年微型猪行业发展潜力与机遇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中-智林-－微型猪行业发展建议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微型猪行业类别</w:t>
      </w:r>
      <w:r>
        <w:rPr>
          <w:rFonts w:hint="eastAsia"/>
        </w:rPr>
        <w:br/>
      </w:r>
      <w:r>
        <w:rPr>
          <w:rFonts w:hint="eastAsia"/>
        </w:rPr>
        <w:t>　　图表 微型猪行业产业链调研</w:t>
      </w:r>
      <w:r>
        <w:rPr>
          <w:rFonts w:hint="eastAsia"/>
        </w:rPr>
        <w:br/>
      </w:r>
      <w:r>
        <w:rPr>
          <w:rFonts w:hint="eastAsia"/>
        </w:rPr>
        <w:t>　　图表 微型猪行业现状</w:t>
      </w:r>
      <w:r>
        <w:rPr>
          <w:rFonts w:hint="eastAsia"/>
        </w:rPr>
        <w:br/>
      </w:r>
      <w:r>
        <w:rPr>
          <w:rFonts w:hint="eastAsia"/>
        </w:rPr>
        <w:t>　　图表 微型猪行业标准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2020-2025年中国微型猪行业市场规模</w:t>
      </w:r>
      <w:r>
        <w:rPr>
          <w:rFonts w:hint="eastAsia"/>
        </w:rPr>
        <w:br/>
      </w:r>
      <w:r>
        <w:rPr>
          <w:rFonts w:hint="eastAsia"/>
        </w:rPr>
        <w:t>　　图表 2026年中国微型猪行业产能</w:t>
      </w:r>
      <w:r>
        <w:rPr>
          <w:rFonts w:hint="eastAsia"/>
        </w:rPr>
        <w:br/>
      </w:r>
      <w:r>
        <w:rPr>
          <w:rFonts w:hint="eastAsia"/>
        </w:rPr>
        <w:t>　　图表 2020-2025年中国微型猪行业产量统计</w:t>
      </w:r>
      <w:r>
        <w:rPr>
          <w:rFonts w:hint="eastAsia"/>
        </w:rPr>
        <w:br/>
      </w:r>
      <w:r>
        <w:rPr>
          <w:rFonts w:hint="eastAsia"/>
        </w:rPr>
        <w:t>　　图表 微型猪行业动态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2020-2025年中国微型猪市场需求量</w:t>
      </w:r>
      <w:r>
        <w:rPr>
          <w:rFonts w:hint="eastAsia"/>
        </w:rPr>
        <w:br/>
      </w:r>
      <w:r>
        <w:rPr>
          <w:rFonts w:hint="eastAsia"/>
        </w:rPr>
        <w:t>　　图表 2026年中国微型猪行业需求区域调研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2020-2025年中国微型猪行情</w:t>
      </w:r>
      <w:r>
        <w:rPr>
          <w:rFonts w:hint="eastAsia"/>
        </w:rPr>
        <w:br/>
      </w:r>
      <w:r>
        <w:rPr>
          <w:rFonts w:hint="eastAsia"/>
        </w:rPr>
        <w:t>　　图表 2020-2025年中国微型猪价格走势图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2020-2025年中国微型猪行业销售收入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2020-2025年中国微型猪行业盈利情况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2020-2025年中国微型猪行业利润总额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2020-2025年中国微型猪进口统计</w:t>
      </w:r>
      <w:r>
        <w:rPr>
          <w:rFonts w:hint="eastAsia"/>
        </w:rPr>
        <w:br/>
      </w:r>
      <w:r>
        <w:rPr>
          <w:rFonts w:hint="eastAsia"/>
        </w:rPr>
        <w:t>　　图表 2020-2025年中国微型猪出口统计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2020-2025年中国微型猪行业企业数量统计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**地区微型猪市场规模</w:t>
      </w:r>
      <w:r>
        <w:rPr>
          <w:rFonts w:hint="eastAsia"/>
        </w:rPr>
        <w:br/>
      </w:r>
      <w:r>
        <w:rPr>
          <w:rFonts w:hint="eastAsia"/>
        </w:rPr>
        <w:t>　　图表 **地区微型猪行业市场需求</w:t>
      </w:r>
      <w:r>
        <w:rPr>
          <w:rFonts w:hint="eastAsia"/>
        </w:rPr>
        <w:br/>
      </w:r>
      <w:r>
        <w:rPr>
          <w:rFonts w:hint="eastAsia"/>
        </w:rPr>
        <w:t>　　图表 **地区微型猪市场调研</w:t>
      </w:r>
      <w:r>
        <w:rPr>
          <w:rFonts w:hint="eastAsia"/>
        </w:rPr>
        <w:br/>
      </w:r>
      <w:r>
        <w:rPr>
          <w:rFonts w:hint="eastAsia"/>
        </w:rPr>
        <w:t>　　图表 **地区微型猪行业市场需求分析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**地区微型猪市场规模</w:t>
      </w:r>
      <w:r>
        <w:rPr>
          <w:rFonts w:hint="eastAsia"/>
        </w:rPr>
        <w:br/>
      </w:r>
      <w:r>
        <w:rPr>
          <w:rFonts w:hint="eastAsia"/>
        </w:rPr>
        <w:t>　　图表 **地区微型猪行业市场需求</w:t>
      </w:r>
      <w:r>
        <w:rPr>
          <w:rFonts w:hint="eastAsia"/>
        </w:rPr>
        <w:br/>
      </w:r>
      <w:r>
        <w:rPr>
          <w:rFonts w:hint="eastAsia"/>
        </w:rPr>
        <w:t>　　图表 **地区微型猪市场调研</w:t>
      </w:r>
      <w:r>
        <w:rPr>
          <w:rFonts w:hint="eastAsia"/>
        </w:rPr>
        <w:br/>
      </w:r>
      <w:r>
        <w:rPr>
          <w:rFonts w:hint="eastAsia"/>
        </w:rPr>
        <w:t>　　图表 **地区微型猪行业市场需求分析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微型猪行业竞争对手分析</w:t>
      </w:r>
      <w:r>
        <w:rPr>
          <w:rFonts w:hint="eastAsia"/>
        </w:rPr>
        <w:br/>
      </w:r>
      <w:r>
        <w:rPr>
          <w:rFonts w:hint="eastAsia"/>
        </w:rPr>
        <w:t>　　图表 微型猪重点企业（一）基本信息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2026-2032年中国微型猪行业市场规模预测</w:t>
      </w:r>
      <w:r>
        <w:rPr>
          <w:rFonts w:hint="eastAsia"/>
        </w:rPr>
        <w:br/>
      </w:r>
      <w:r>
        <w:rPr>
          <w:rFonts w:hint="eastAsia"/>
        </w:rPr>
        <w:t>　　图表 微型猪行业准入条件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2026-2032年中国微型猪行业信息化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2026-2032年中国微型猪行业风险分析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2026-2032年中国微型猪市场前景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beaf777854817" w:history="1">
        <w:r>
          <w:rPr>
            <w:rStyle w:val="Hyperlink"/>
          </w:rPr>
          <w:t>2026-2032年中国微型猪市场研究分析与发展前景报告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beaf777854817" w:history="1">
        <w:r>
          <w:rPr>
            <w:rStyle w:val="Hyperlink"/>
          </w:rPr>
          <w:t>https://www.20087.com/8/32/WeiXingZhuFaZhanXianZhuangQianJing.html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热点：中国体型最小的猪、微型猪多少钱一只、微型猪图片、微型猪芭比、小香猪多少钱一只、微型猪芭比读后感、小香猪会长大吗、微型猪芭比 杨鹏、中国有多少头猪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1b12cbff147d4" w:history="1">
      <w:r>
        <w:rPr>
          <w:rStyle w:val="Hyperlink"/>
        </w:rPr>
        <w:t>2026-2032年中国微型猪市场研究分析与发展前景报告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WeiXingZhuFaZhanXianZhuangQianJing.html" TargetMode="External" Id="R8a5beaf77785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WeiXingZhuFaZhanXianZhuangQianJing.html" TargetMode="External" Id="Rfa71b12cbff1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2025-11-19T03:26:23Z</dcterms:created>
  <dcterms:modified xsi:type="dcterms:W3CDTF">2025-11-19T04:26:23Z</dcterms:modified>
  <dc:subject>2026-2032年中国微型猪市场研究分析与发展前景报告</dc:subject>
  <dc:title>2026-2032年中国微型猪市场研究分析与发展前景报告</dc:title>
  <cp:keywords>2026-2032年中国微型猪市场研究分析与发展前景报告</cp:keywords>
  <dc:description>2026-2032年中国微型猪市场研究分析与发展前景报告</dc:description>
</cp:coreProperties>
</file>