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4c5b8ba04bc2" w:history="1">
              <w:r>
                <w:rPr>
                  <w:rStyle w:val="Hyperlink"/>
                </w:rPr>
                <w:t>中国水产品冷冻加工市场调研与行业前景预测报告（2025年版）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4c5b8ba04bc2" w:history="1">
              <w:r>
                <w:rPr>
                  <w:rStyle w:val="Hyperlink"/>
                </w:rPr>
                <w:t>中国水产品冷冻加工市场调研与行业前景预测报告（2025年版）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4c5b8ba04bc2" w:history="1">
                <w:r>
                  <w:rPr>
                    <w:rStyle w:val="Hyperlink"/>
                  </w:rPr>
                  <w:t>https://www.20087.com/8/02/ShuiChanPinLengDongJiaGongHangYeFenXiBaoGao.html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业是食品制造业的重要分支，涉及捕捞后的保鲜、加工、包装和分销。随着全球对海产品需求的增加，以及冷链物流技术的进步，该行业正经历快速变革。高效、安全的冷冻加工技术不仅能延长水产品的保质期，还能保留其营养价值和口感，满足远距离运输和多样化市场需求。</w:t>
      </w:r>
      <w:r>
        <w:rPr>
          <w:rFonts w:hint="eastAsia"/>
        </w:rPr>
        <w:br/>
      </w:r>
      <w:r>
        <w:rPr>
          <w:rFonts w:hint="eastAsia"/>
        </w:rPr>
        <w:t>　　未来，水产品冷冻加工行业将更加注重食品安全和品质控制。先进的冷冻技术，如超低温速冻，将被广泛采用，以减少营养损失和微生物污染。同时，追溯系统的完善将提高供应链透明度，增强消费者信心。可持续捕捞和加工标准的推广也将成为行业发展的重点，鼓励企业采取负责任的渔业实践，保护海洋资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2024-2025年世界水产品冷冻加工行业整体运营状况分析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2024-2025年世界水产品市场消费情况分析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t>　　第三节 2024-2025年世界水产品冷冻加工品牌主要国家分析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一、美国冷冻水产品市场呈增势</w:t>
      </w:r>
      <w:r>
        <w:rPr>
          <w:rFonts w:hint="eastAsia"/>
        </w:rPr>
        <w:br/>
      </w:r>
      <w:r>
        <w:rPr>
          <w:rFonts w:hint="eastAsia"/>
        </w:rPr>
        <w:t>　　　　二、俄罗斯水产品捕捞量分析</w:t>
      </w:r>
      <w:r>
        <w:rPr>
          <w:rFonts w:hint="eastAsia"/>
        </w:rPr>
        <w:br/>
      </w:r>
      <w:r>
        <w:rPr>
          <w:rFonts w:hint="eastAsia"/>
        </w:rPr>
        <w:t>　　　　三、越南水产品出口贸易分析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2025-2031年世界水产品冷冻加工新趋势探析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2025年中国水产品冷冻加工行业市场发展环境解析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二、水产品加工行业税收征管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一、人们的健康饮食习惯</w:t>
      </w:r>
      <w:r>
        <w:rPr>
          <w:rFonts w:hint="eastAsia"/>
        </w:rPr>
        <w:br/>
      </w:r>
      <w:r>
        <w:rPr>
          <w:rFonts w:hint="eastAsia"/>
        </w:rPr>
        <w:t>　　　　二、居民生活消费情况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2024-2025年中国水产品冷冻加工行业市场运行态势剖析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2024-2025年中国水产品冷冻加工业运行分析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三、全国水产品批发市场运行分析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2024-2025年中国水产品冷冻加工部分地区运行分析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2024-2025年中国水产品冷冻加工业面临的挑战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2024-2025年中国冷冻加工水产品市场运行走势分析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2024-2025年中国冷冻加工水产品市场动态分析</w:t>
      </w:r>
      <w:r>
        <w:rPr>
          <w:rFonts w:hint="eastAsia"/>
        </w:rPr>
        <w:br/>
      </w:r>
      <w:r>
        <w:rPr>
          <w:rFonts w:hint="eastAsia"/>
        </w:rPr>
        <w:t>　　　　一、山东水产品转型精深加工抢占市场先机</w:t>
      </w:r>
      <w:r>
        <w:rPr>
          <w:rFonts w:hint="eastAsia"/>
        </w:rPr>
        <w:br/>
      </w:r>
      <w:r>
        <w:rPr>
          <w:rFonts w:hint="eastAsia"/>
        </w:rPr>
        <w:t>　　　　二、锦州提高水产品冷冻加工比重</w:t>
      </w:r>
      <w:r>
        <w:rPr>
          <w:rFonts w:hint="eastAsia"/>
        </w:rPr>
        <w:br/>
      </w:r>
      <w:r>
        <w:rPr>
          <w:rFonts w:hint="eastAsia"/>
        </w:rPr>
        <w:t>　　　　三、市场冷冻水产品质量情况分析</w:t>
      </w:r>
      <w:r>
        <w:rPr>
          <w:rFonts w:hint="eastAsia"/>
        </w:rPr>
        <w:br/>
      </w:r>
      <w:r>
        <w:rPr>
          <w:rFonts w:hint="eastAsia"/>
        </w:rPr>
        <w:t>　　第二节 2024-2025年中国冷冻加工水产品市场消费情况分析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一、中国正成为世界水产品消费支柱</w:t>
      </w:r>
      <w:r>
        <w:rPr>
          <w:rFonts w:hint="eastAsia"/>
        </w:rPr>
        <w:br/>
      </w:r>
      <w:r>
        <w:rPr>
          <w:rFonts w:hint="eastAsia"/>
        </w:rPr>
        <w:t>　　　　二、消费升级推动对海珍品的需求</w:t>
      </w:r>
      <w:r>
        <w:rPr>
          <w:rFonts w:hint="eastAsia"/>
        </w:rPr>
        <w:br/>
      </w:r>
      <w:r>
        <w:rPr>
          <w:rFonts w:hint="eastAsia"/>
        </w:rPr>
        <w:t>　　　　三、中国水产品人均占有情况分析</w:t>
      </w:r>
      <w:r>
        <w:rPr>
          <w:rFonts w:hint="eastAsia"/>
        </w:rPr>
        <w:br/>
      </w:r>
      <w:r>
        <w:rPr>
          <w:rFonts w:hint="eastAsia"/>
        </w:rPr>
        <w:t>　　　　四、中国水产品消费与城市化进程分析</w:t>
      </w:r>
      <w:r>
        <w:rPr>
          <w:rFonts w:hint="eastAsia"/>
        </w:rPr>
        <w:br/>
      </w:r>
      <w:r>
        <w:rPr>
          <w:rFonts w:hint="eastAsia"/>
        </w:rPr>
        <w:t>　　第三节 2024-2025年中国冷冻加工水产品进出口贸易综述</w:t>
      </w:r>
      <w:r>
        <w:rPr>
          <w:rFonts w:hint="eastAsia"/>
        </w:rPr>
        <w:br/>
      </w:r>
      <w:r>
        <w:rPr>
          <w:rFonts w:hint="eastAsia"/>
        </w:rPr>
        <w:t>　　　　一、福建漳州鲍鱼加工出口市场聚焦</w:t>
      </w:r>
      <w:r>
        <w:rPr>
          <w:rFonts w:hint="eastAsia"/>
        </w:rPr>
        <w:br/>
      </w:r>
      <w:r>
        <w:rPr>
          <w:rFonts w:hint="eastAsia"/>
        </w:rPr>
        <w:t>　　　　二、海南水产品加工出口贸易市场分析</w:t>
      </w:r>
      <w:r>
        <w:rPr>
          <w:rFonts w:hint="eastAsia"/>
        </w:rPr>
        <w:br/>
      </w:r>
      <w:r>
        <w:rPr>
          <w:rFonts w:hint="eastAsia"/>
        </w:rPr>
        <w:t>　　　　三、信阳水产品加工出口贸易分析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2020-2025年中国鱼及其他水生无脊椎动物进出口贸易分析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2020-2025年中国鱼及其他水生无脊椎动物进口数据分析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2020-2025年中国鱼及其他水生无脊椎动物出口数据分析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2020-2025年中国鱼及其他水生无脊椎动物进出口平均单价分析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2020-2025年中国鱼及其他水生无脊椎动物进出口国家及地区分析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2024-2025年中国水产品冷冻加工市场竞争格局透析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2024-2025年中国水产品冷冻加工行业竞争现状</w:t>
      </w:r>
      <w:r>
        <w:rPr>
          <w:rFonts w:hint="eastAsia"/>
        </w:rPr>
        <w:br/>
      </w:r>
      <w:r>
        <w:rPr>
          <w:rFonts w:hint="eastAsia"/>
        </w:rPr>
        <w:t>　　　　一、我国水产品的核心竞争力分析</w:t>
      </w:r>
      <w:r>
        <w:rPr>
          <w:rFonts w:hint="eastAsia"/>
        </w:rPr>
        <w:br/>
      </w:r>
      <w:r>
        <w:rPr>
          <w:rFonts w:hint="eastAsia"/>
        </w:rPr>
        <w:t>　　　　二、水产品品牌竞争分析</w:t>
      </w:r>
      <w:r>
        <w:rPr>
          <w:rFonts w:hint="eastAsia"/>
        </w:rPr>
        <w:br/>
      </w:r>
      <w:r>
        <w:rPr>
          <w:rFonts w:hint="eastAsia"/>
        </w:rPr>
        <w:t>　　　　三、中国台湾水产品进军上海市场</w:t>
      </w:r>
      <w:r>
        <w:rPr>
          <w:rFonts w:hint="eastAsia"/>
        </w:rPr>
        <w:br/>
      </w:r>
      <w:r>
        <w:rPr>
          <w:rFonts w:hint="eastAsia"/>
        </w:rPr>
        <w:t>　　第二节 2024-2025年中国水产品冷冻加工行业集中度分析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2024-2025年中国水产品冷冻加工重点企业竞争力及关键性数据分析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2024-2025年中国水产养殖业发展形势分析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五、中国水产养殖业发展规模</w:t>
      </w:r>
      <w:r>
        <w:rPr>
          <w:rFonts w:hint="eastAsia"/>
        </w:rPr>
        <w:br/>
      </w:r>
      <w:r>
        <w:rPr>
          <w:rFonts w:hint="eastAsia"/>
        </w:rPr>
        <w:t>　　　　六、国内水产养殖业发展模式探究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2024-2025年中国水产养殖业技术研究</w:t>
      </w:r>
      <w:r>
        <w:rPr>
          <w:rFonts w:hint="eastAsia"/>
        </w:rPr>
        <w:br/>
      </w:r>
      <w:r>
        <w:rPr>
          <w:rFonts w:hint="eastAsia"/>
        </w:rPr>
        <w:t>　　　　一、我国臭氧水产养殖应用技术获突破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二、嘉兴水产养殖引入生物技术提高对虾成活率</w:t>
      </w:r>
      <w:r>
        <w:rPr>
          <w:rFonts w:hint="eastAsia"/>
        </w:rPr>
        <w:br/>
      </w:r>
      <w:r>
        <w:rPr>
          <w:rFonts w:hint="eastAsia"/>
        </w:rPr>
        <w:t>　　第三节 2024-2025年特种水产养殖业发展探讨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2024-2025年水产养殖业可持续发展与国际贸易新秩序构建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第五节 2024-2025年中国水产养殖业发展中存在的问题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第六节 2025-2031年中国水产养殖业发展前景展望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2025-2031年中国水产品冷冻加工行业发展趋势与前景展望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2025-2031年中国水产品冷冻加工行业发展前景分析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一、世界水产养殖增长潜力巨大</w:t>
      </w:r>
      <w:r>
        <w:rPr>
          <w:rFonts w:hint="eastAsia"/>
        </w:rPr>
        <w:br/>
      </w:r>
      <w:r>
        <w:rPr>
          <w:rFonts w:hint="eastAsia"/>
        </w:rPr>
        <w:t>　　　　二、生态与资源保护的需要养殖业前景广阔</w:t>
      </w:r>
      <w:r>
        <w:rPr>
          <w:rFonts w:hint="eastAsia"/>
        </w:rPr>
        <w:br/>
      </w:r>
      <w:r>
        <w:rPr>
          <w:rFonts w:hint="eastAsia"/>
        </w:rPr>
        <w:t>　　　　三、济研：冷冻水产品市场前景分析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三、中国水产品进出口贸易预测分析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2025-2031年中国水产品冷冻加工市场盈利预测分析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2025-2031年中国水产品冷冻加工行业投资机会与风险规避指引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中国水产行业投资价值分析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一、行业投资特点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一、中国水产业面临良好发展机遇</w:t>
      </w:r>
      <w:r>
        <w:rPr>
          <w:rFonts w:hint="eastAsia"/>
        </w:rPr>
        <w:br/>
      </w:r>
      <w:r>
        <w:rPr>
          <w:rFonts w:hint="eastAsia"/>
        </w:rPr>
        <w:t>　　　　二、水产品冷冻加工区域投资潜力分析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中智-林：2025-2031年中国水产品冷冻加工行业投资规划指引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世界水产品分类别生产量（百万吨）</w:t>
      </w:r>
      <w:r>
        <w:rPr>
          <w:rFonts w:hint="eastAsia"/>
        </w:rPr>
        <w:br/>
      </w:r>
      <w:r>
        <w:rPr>
          <w:rFonts w:hint="eastAsia"/>
        </w:rPr>
        <w:t>　　图表 各类别水产品生产量增长率</w:t>
      </w:r>
      <w:r>
        <w:rPr>
          <w:rFonts w:hint="eastAsia"/>
        </w:rPr>
        <w:br/>
      </w:r>
      <w:r>
        <w:rPr>
          <w:rFonts w:hint="eastAsia"/>
        </w:rPr>
        <w:t>　　图表 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图表 我国水产业主要部分产值构成</w:t>
      </w:r>
      <w:r>
        <w:rPr>
          <w:rFonts w:hint="eastAsia"/>
        </w:rPr>
        <w:br/>
      </w:r>
      <w:r>
        <w:rPr>
          <w:rFonts w:hint="eastAsia"/>
        </w:rPr>
        <w:t>　　图表 我国各类水产品产量</w:t>
      </w:r>
      <w:r>
        <w:rPr>
          <w:rFonts w:hint="eastAsia"/>
        </w:rPr>
        <w:br/>
      </w:r>
      <w:r>
        <w:rPr>
          <w:rFonts w:hint="eastAsia"/>
        </w:rPr>
        <w:t>　　图表 我国各类水产品占世界同类水产品的比重</w:t>
      </w:r>
      <w:r>
        <w:rPr>
          <w:rFonts w:hint="eastAsia"/>
        </w:rPr>
        <w:br/>
      </w:r>
      <w:r>
        <w:rPr>
          <w:rFonts w:hint="eastAsia"/>
        </w:rPr>
        <w:t>　　图表 我国人均水产品占有量</w:t>
      </w:r>
      <w:r>
        <w:rPr>
          <w:rFonts w:hint="eastAsia"/>
        </w:rPr>
        <w:br/>
      </w:r>
      <w:r>
        <w:rPr>
          <w:rFonts w:hint="eastAsia"/>
        </w:rPr>
        <w:t>　　图表 我国人均水产品消费量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沈阳水产品加工有限公司主要经济指标走势图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沈阳水产品加工有限公司成长能力指标走势图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山东大洋食品集团有限公司成长能力指标走势图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大连善岛食品有限公司负债指标走势图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大连善岛食品有限公司成长能力指标走势图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浙江兴业集团有限公司负债指标走势图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浙江兴业集团有限公司成长能力指标走势图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舟山港明食品有限公司负债指标走势图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舟山港明食品有限公司成长能力指标走势图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荣喜水产集团有限公司负债情况图</w:t>
      </w:r>
      <w:r>
        <w:rPr>
          <w:rFonts w:hint="eastAsia"/>
        </w:rPr>
        <w:br/>
      </w:r>
      <w:r>
        <w:rPr>
          <w:rFonts w:hint="eastAsia"/>
        </w:rPr>
        <w:t>　　图表 荣喜水产集团有限公司负债指标走势图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荣喜水产集团有限公司成长能力指标走势图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舟山加藤佳食品有限公司成长能力指标走势图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莱州市北海食品有限责任公司成长能力指标走势图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大连天宝绿色食品股份有限公司成长能力指标走势图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中国水产舟山海洋渔业公司经营收入走势图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中国水产舟山海洋渔业公司盈利指标走势图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中国水产舟山海洋渔业公司负债情况图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中国水产舟山海洋渔业公司负债指标走势图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2025-2031年中国加工过的水产品进出口贸易预测分析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4c5b8ba04bc2" w:history="1">
        <w:r>
          <w:rPr>
            <w:rStyle w:val="Hyperlink"/>
          </w:rPr>
          <w:t>中国水产品冷冻加工市场调研与行业前景预测报告（2025年版）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4c5b8ba04bc2" w:history="1">
        <w:r>
          <w:rPr>
            <w:rStyle w:val="Hyperlink"/>
          </w:rPr>
          <w:t>https://www.20087.com/8/02/ShuiChanPinLengDongJiaGongHangYeFenXiBaoGao.html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c399a6d146de" w:history="1">
      <w:r>
        <w:rPr>
          <w:rStyle w:val="Hyperlink"/>
        </w:rPr>
        <w:t>中国水产品冷冻加工市场调研与行业前景预测报告（2025年版）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iChanPinLengDongJiaGongHangYeFenXiBaoGao.html" TargetMode="External" Id="R30354c5b8ba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iChanPinLengDongJiaGongHangYeFenXiBaoGao.html" TargetMode="External" Id="Rbab1c399a6d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2025-02-20T08:17:00Z</dcterms:created>
  <dcterms:modified xsi:type="dcterms:W3CDTF">2025-02-20T09:17:00Z</dcterms:modified>
  <dc:subject>中国水产品冷冻加工市场调研与行业前景预测报告（2025年版）</dc:subject>
  <dc:title>中国水产品冷冻加工市场调研与行业前景预测报告（2025年版）</dc:title>
  <cp:keywords>中国水产品冷冻加工市场调研与行业前景预测报告（2025年版）</cp:keywords>
  <dc:description>中国水产品冷冻加工市场调研与行业前景预测报告（2025年版）</dc:description>
</cp:coreProperties>
</file>