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ac1ae9bfe446c" w:history="1">
              <w:r>
                <w:rPr>
                  <w:rStyle w:val="Hyperlink"/>
                </w:rPr>
                <w:t>2025-2031年全球与中国常规水稻种子行业现状研究分析及市场前景预测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ac1ae9bfe446c" w:history="1">
              <w:r>
                <w:rPr>
                  <w:rStyle w:val="Hyperlink"/>
                </w:rPr>
                <w:t>2025-2031年全球与中国常规水稻种子行业现状研究分析及市场前景预测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ac1ae9bfe446c" w:history="1">
                <w:r>
                  <w:rPr>
                    <w:rStyle w:val="Hyperlink"/>
                  </w:rPr>
                  <w:t>https://www.20087.com/9/92/ChangGuiShuiDaoZhongZiHangYeQianJingFenXi.html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规水稻种子是通过自然授粉方式繁殖、遗传性状稳定的水稻品种，广泛应用于我国及亚洲其他水稻主产区的传统农业种植体系。目前，常规水稻种子具有较强的适应性、稳定的产量表现及较低的种植门槛，仍为众多小农户和传统农业地区的主要选择。相较于杂交水稻种子，常规稻种具备自留种优势，降低了农民的购种成本。然而，受限于产量潜力较低、抗逆性相对较弱，其在高产高效农业体系中的竞争力逐渐减弱。此外，随着气候变化、病虫害压力上升，部分传统品种面临适应性下降的问题，影响其在现代农业中的可持续发展。</w:t>
      </w:r>
      <w:r>
        <w:rPr>
          <w:rFonts w:hint="eastAsia"/>
        </w:rPr>
        <w:br/>
      </w:r>
      <w:r>
        <w:rPr>
          <w:rFonts w:hint="eastAsia"/>
        </w:rPr>
        <w:t>　　未来，常规水稻种子将向抗逆改良、品质优化与绿色种植方向发展。随着分子育种技术的普及，科研机构与种业企业将重点培育抗病虫、耐盐碱、节水型等适应性更强的常规稻品种，提升其在边际土地和资源受限地区的应用价值。同时，针对消费者对稻米食味品质和营养特性的需求提升，企业或将开发高直链淀粉、低升糖指数、富含微量元素等功能性常规稻品种。此外，结合绿色农业与生态种植模式，推广与有机肥、生物防治配套的常规稻种植体系，也将成为推动其可持续发展的关键路径。整体来看，常规水稻种子将在种业科技升级与农业绿色转型的双重驱动下，逐步从传统品种向高适应性、多功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ac1ae9bfe446c" w:history="1">
        <w:r>
          <w:rPr>
            <w:rStyle w:val="Hyperlink"/>
          </w:rPr>
          <w:t>2025-2031年全球与中国常规水稻种子行业现状研究分析及市场前景预测</w:t>
        </w:r>
      </w:hyperlink>
      <w:r>
        <w:rPr>
          <w:rFonts w:hint="eastAsia"/>
        </w:rPr>
        <w:t>》全面梳理了常规水稻种子行业的市场规模、技术现状及产业链结构，结合数据分析了常规水稻种子市场需求、价格动态与竞争格局，科学预测了常规水稻种子发展趋势与市场前景，解读了行业内重点企业的战略布局与品牌影响力，同时对市场竞争与集中度进行了评估。此外，报告还细分了市场领域，揭示了常规水稻种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常规水稻种子市场概述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按照不同产品类型，常规水稻种子主要可以分为如下几个类别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全球不同产品类型常规水稻种子销售额增长趋势2020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籼稻</w:t>
      </w:r>
      <w:r>
        <w:rPr>
          <w:rFonts w:hint="eastAsia"/>
        </w:rPr>
        <w:br/>
      </w:r>
      <w:r>
        <w:rPr>
          <w:rFonts w:hint="eastAsia"/>
        </w:rPr>
        <w:t>　　　　1.2.3 粳稻</w:t>
      </w:r>
      <w:r>
        <w:rPr>
          <w:rFonts w:hint="eastAsia"/>
        </w:rPr>
        <w:br/>
      </w:r>
      <w:r>
        <w:rPr>
          <w:rFonts w:hint="eastAsia"/>
        </w:rPr>
        <w:t>　　　　1.2.4 糯稻</w:t>
      </w:r>
      <w:r>
        <w:rPr>
          <w:rFonts w:hint="eastAsia"/>
        </w:rPr>
        <w:br/>
      </w:r>
      <w:r>
        <w:rPr>
          <w:rFonts w:hint="eastAsia"/>
        </w:rPr>
        <w:t>　　1.3 从不同应用，常规水稻种子主要包括如下几个方面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全球不同应用常规水稻种子销售额增长趋势2020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农业生产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1.4 常规水稻种子行业背景、发展历史、现状及趋势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常规水稻种子行业目前现状分析</w:t>
      </w:r>
      <w:r>
        <w:rPr>
          <w:rFonts w:hint="eastAsia"/>
        </w:rPr>
        <w:br/>
      </w:r>
      <w:r>
        <w:rPr>
          <w:rFonts w:hint="eastAsia"/>
        </w:rPr>
        <w:t>　　　　1.4.2 常规水稻种子发展趋势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全球常规水稻种子总体规模分析</w:t>
      </w:r>
      <w:r>
        <w:rPr>
          <w:rFonts w:hint="eastAsia"/>
        </w:rPr>
        <w:br/>
      </w:r>
      <w:r>
        <w:rPr>
          <w:rFonts w:hint="eastAsia"/>
        </w:rPr>
        <w:t>　　2.1 全球常规水稻种子供需现状及预测（2020-2031）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全球常规水稻种子产能、产量、产能利用率及发展趋势（2020-2031）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全球常规水稻种子产量、需求量及发展趋势（2020-2031）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全球主要地区常规水稻种子产量及发展趋势（2020-2031）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全球主要地区常规水稻种子产量（2020-2025）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全球主要地区常规水稻种子产量（2026-2031）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全球主要地区常规水稻种子产量市场份额（2020-2031）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中国常规水稻种子供需现状及预测（2020-2031）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中国常规水稻种子产能、产量、产能利用率及发展趋势（2020-2031）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中国常规水稻种子产量、市场需求量及发展趋势（2020-2031）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全球常规水稻种子销量及销售额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全球市场常规水稻种子销售额（2020-2031）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全球市场常规水稻种子销量（2020-2031）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全球市场常规水稻种子价格趋势（2020-2031）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全球常规水稻种子主要地区分析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全球主要地区常规水稻种子市场规模分析：2020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全球主要地区常规水稻种子销售收入及市场份额（2020-2025年）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全球主要地区常规水稻种子销售收入预测（2026-2031年）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全球主要地区常规水稻种子销量分析：2020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全球主要地区常规水稻种子销量及市场份额（2020-2025年）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全球主要地区常规水稻种子销量及市场份额预测（2026-2031）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北美市场常规水稻种子销量、收入及增长率（2020-2031）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欧洲市场常规水稻种子销量、收入及增长率（2020-2031）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中国市场常规水稻种子销量、收入及增长率（2020-2031）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日本市场常规水稻种子销量、收入及增长率（2020-2031）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东南亚市场常规水稻种子销量、收入及增长率（2020-2031）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印度市场常规水稻种子销量、收入及增长率（2020-2031）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全球市场主要厂商常规水稻种子产能市场份额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全球市场主要厂商常规水稻种子销量（2020-2025）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全球市场主要厂商常规水稻种子销量（2020-2025）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全球市场主要厂商常规水稻种子销售收入（2020-2025）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全球市场主要厂商常规水稻种子销售价格（2020-2025）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2024年全球主要生产商常规水稻种子收入排名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中国市场主要厂商常规水稻种子销量（2020-2025）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中国市场主要厂商常规水稻种子销量（2020-2025）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中国市场主要厂商常规水稻种子销售收入（2020-2025）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2024年中国主要生产商常规水稻种子收入排名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中国市场主要厂商常规水稻种子销售价格（2020-2025）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全球主要厂商常规水稻种子总部及产地分布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全球主要厂商成立时间及常规水稻种子商业化日期</w:t>
      </w:r>
      <w:r>
        <w:rPr>
          <w:rFonts w:hint="eastAsia"/>
        </w:rPr>
        <w:br/>
      </w:r>
      <w:r>
        <w:rPr>
          <w:rFonts w:hint="eastAsia"/>
        </w:rPr>
        <w:t>　　4.6 全球主要厂商常规水稻种子产品类型及应用</w:t>
      </w:r>
      <w:r>
        <w:rPr>
          <w:rFonts w:hint="eastAsia"/>
        </w:rPr>
        <w:br/>
      </w:r>
      <w:r>
        <w:rPr>
          <w:rFonts w:hint="eastAsia"/>
        </w:rPr>
        <w:t>　　4.7 常规水稻种子行业集中度、竞争程度分析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常规水稻种子行业集中度分析：2024年全球Top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全球常规水稻种子第一梯队、第二梯队和第三梯队生产商（品牌）及市场份额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常规水稻种子销量、收入、价格及毛利率（2020-2025）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不同产品类型常规水稻种子分析</w:t>
      </w:r>
      <w:r>
        <w:rPr>
          <w:rFonts w:hint="eastAsia"/>
        </w:rPr>
        <w:br/>
      </w:r>
      <w:r>
        <w:rPr>
          <w:rFonts w:hint="eastAsia"/>
        </w:rPr>
        <w:t>　　6.1 全球不同产品类型常规水稻种子销量（2020-2031）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全球不同产品类型常规水稻种子销量及市场份额（2020-2025）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全球不同产品类型常规水稻种子销量预测（2026-2031）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全球不同产品类型常规水稻种子收入（2020-2031）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全球不同产品类型常规水稻种子收入及市场份额（2020-2025）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全球不同产品类型常规水稻种子收入预测（2026-2031）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全球不同产品类型常规水稻种子价格走势（2020-2031）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不同应用常规水稻种子分析</w:t>
      </w:r>
      <w:r>
        <w:rPr>
          <w:rFonts w:hint="eastAsia"/>
        </w:rPr>
        <w:br/>
      </w:r>
      <w:r>
        <w:rPr>
          <w:rFonts w:hint="eastAsia"/>
        </w:rPr>
        <w:t>　　7.1 全球不同应用常规水稻种子销量（2020-2031）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全球不同应用常规水稻种子销量及市场份额（2020-2025）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全球不同应用常规水稻种子销量预测（2026-2031）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全球不同应用常规水稻种子收入（2020-2031）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全球不同应用常规水稻种子收入及市场份额（2020-2025）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全球不同应用常规水稻种子收入预测（2026-2031）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全球不同应用常规水稻种子价格走势（2020-2031）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常规水稻种子产业链分析</w:t>
      </w:r>
      <w:r>
        <w:rPr>
          <w:rFonts w:hint="eastAsia"/>
        </w:rPr>
        <w:br/>
      </w:r>
      <w:r>
        <w:rPr>
          <w:rFonts w:hint="eastAsia"/>
        </w:rPr>
        <w:t>　　8.2 常规水稻种子工艺制造技术分析</w:t>
      </w:r>
      <w:r>
        <w:rPr>
          <w:rFonts w:hint="eastAsia"/>
        </w:rPr>
        <w:br/>
      </w:r>
      <w:r>
        <w:rPr>
          <w:rFonts w:hint="eastAsia"/>
        </w:rPr>
        <w:t>　　8.3 常规水稻种子产业上游供应分析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常规水稻种子下游客户分析</w:t>
      </w:r>
      <w:r>
        <w:rPr>
          <w:rFonts w:hint="eastAsia"/>
        </w:rPr>
        <w:br/>
      </w:r>
      <w:r>
        <w:rPr>
          <w:rFonts w:hint="eastAsia"/>
        </w:rPr>
        <w:t>　　8.5 常规水稻种子销售渠道分析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常规水稻种子行业发展机遇及主要驱动因素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常规水稻种子行业发展面临的风险</w:t>
      </w:r>
      <w:r>
        <w:rPr>
          <w:rFonts w:hint="eastAsia"/>
        </w:rPr>
        <w:br/>
      </w:r>
      <w:r>
        <w:rPr>
          <w:rFonts w:hint="eastAsia"/>
        </w:rPr>
        <w:t>　　9.3 常规水稻种子行业政策分析</w:t>
      </w:r>
      <w:r>
        <w:rPr>
          <w:rFonts w:hint="eastAsia"/>
        </w:rPr>
        <w:br/>
      </w:r>
      <w:r>
        <w:rPr>
          <w:rFonts w:hint="eastAsia"/>
        </w:rPr>
        <w:t>　　9.4 常规水稻种子中国企业SWOT分析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全球不同产品类型常规水稻种子销售额增长（CAGR）趋势2020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常规水稻种子行业目前发展现状</w:t>
      </w:r>
      <w:r>
        <w:rPr>
          <w:rFonts w:hint="eastAsia"/>
        </w:rPr>
        <w:br/>
      </w:r>
      <w:r>
        <w:rPr>
          <w:rFonts w:hint="eastAsia"/>
        </w:rPr>
        <w:t>　　表 4： 常规水稻种子发展趋势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全球主要地区常规水稻种子产量增速（CAGR）：（2020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全球主要地区常规水稻种子产量（2020-2025）&amp;（吨）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全球主要地区常规水稻种子产量（2026-2031）&amp;（吨）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全球主要地区常规水稻种子产量市场份额（2020-2025）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全球主要地区常规水稻种子产量（2026-2031）&amp;（吨）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全球主要地区常规水稻种子销售收入增速：（2020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全球主要地区常规水稻种子销售收入（2020-2025）&amp;（百万美元）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全球主要地区常规水稻种子销售收入市场份额（2020-2025）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全球主要地区常规水稻种子收入（2026-2031）&amp;（百万美元）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全球主要地区常规水稻种子收入市场份额（2026-2031）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全球主要地区常规水稻种子销量（吨）：2020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全球主要地区常规水稻种子销量（2020-2025）&amp;（吨）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全球主要地区常规水稻种子销量市场份额（2020-2025）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全球主要地区常规水稻种子销量（2026-2031）&amp;（吨）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全球主要地区常规水稻种子销量份额（2026-2031）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全球市场主要厂商常规水稻种子产能（2024-2025）&amp;（吨）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全球市场主要厂商常规水稻种子销量（2020-2025）&amp;（吨）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全球市场主要厂商常规水稻种子销量市场份额（2020-2025）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全球市场主要厂商常规水稻种子销售收入（2020-2025）&amp;（百万美元）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全球市场主要厂商常规水稻种子销售收入市场份额（2020-2025）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全球市场主要厂商常规水稻种子销售价格（2020-2025）&amp;（美元/吨）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2024年全球主要生产商常规水稻种子收入排名（百万美元）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中国市场主要厂商常规水稻种子销量（2020-2025）&amp;（吨）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中国市场主要厂商常规水稻种子销量市场份额（2020-2025）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中国市场主要厂商常规水稻种子销售收入（2020-2025）&amp;（百万美元）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中国市场主要厂商常规水稻种子销售收入市场份额（2020-2025）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2024年中国主要生产商常规水稻种子收入排名（百万美元）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中国市场主要厂商常规水稻种子销售价格（2020-2025）&amp;（美元/吨）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全球主要厂商常规水稻种子总部及产地分布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全球主要厂商成立时间及常规水稻种子商业化日期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全球主要厂商常规水稻种子产品类型及应用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2024年全球常规水稻种子主要厂商市场地位（第一梯队、第二梯队和第三梯队）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全球常规水稻种子市场投资、并购等现状分析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常规水稻种子生产基地、销售区域、竞争对手及市场地位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常规水稻种子产品规格、参数及市场应用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常规水稻种子销量（吨）、收入（百万美元）、价格（美元/吨）及毛利率（2020-2025）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全球不同产品类型常规水稻种子销量（2020-2025年）&amp;（吨）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全球不同产品类型常规水稻种子销量市场份额（2020-2025）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全球不同产品类型常规水稻种子销量预测（2026-2031）&amp;（吨）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全球市场不同产品类型常规水稻种子销量市场份额预测（2026-2031）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全球不同产品类型常规水稻种子收入（2020-2025年）&amp;（百万美元）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全球不同产品类型常规水稻种子收入市场份额（2020-2025）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全球不同产品类型常规水稻种子收入预测（2026-2031）&amp;（百万美元）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全球不同产品类型常规水稻种子收入市场份额预测（2026-2031）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全球不同应用常规水稻种子销量（2020-2025年）&amp;（吨）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全球不同应用常规水稻种子销量市场份额（2020-2025）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全球不同应用常规水稻种子销量预测（2026-2031）&amp;（吨）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全球市场不同应用常规水稻种子销量市场份额预测（2026-2031）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全球不同应用常规水稻种子收入（2020-2025年）&amp;（百万美元）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全球不同应用常规水稻种子收入市场份额（2020-2025）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全球不同应用常规水稻种子收入预测（2026-2031）&amp;（百万美元）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全球不同应用常规水稻种子收入市场份额预测（2026-2031）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常规水稻种子上游原料供应商及联系方式列表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常规水稻种子典型客户列表</w:t>
      </w:r>
      <w:r>
        <w:rPr>
          <w:rFonts w:hint="eastAsia"/>
        </w:rPr>
        <w:br/>
      </w:r>
      <w:r>
        <w:rPr>
          <w:rFonts w:hint="eastAsia"/>
        </w:rPr>
        <w:t>　　表 116： 常规水稻种子主要销售模式及销售渠道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常规水稻种子行业发展机遇及主要驱动因素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常规水稻种子行业发展面临的风险</w:t>
      </w:r>
      <w:r>
        <w:rPr>
          <w:rFonts w:hint="eastAsia"/>
        </w:rPr>
        <w:br/>
      </w:r>
      <w:r>
        <w:rPr>
          <w:rFonts w:hint="eastAsia"/>
        </w:rPr>
        <w:t>　　表 119： 常规水稻种子行业政策分析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常规水稻种子产品图片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全球不同产品类型常规水稻种子销售额2020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全球不同产品类型常规水稻种子市场份额2024 &amp; 2031</w:t>
      </w:r>
      <w:r>
        <w:rPr>
          <w:rFonts w:hint="eastAsia"/>
        </w:rPr>
        <w:br/>
      </w:r>
      <w:r>
        <w:rPr>
          <w:rFonts w:hint="eastAsia"/>
        </w:rPr>
        <w:t>　　图 4： 籼稻产品图片</w:t>
      </w:r>
      <w:r>
        <w:rPr>
          <w:rFonts w:hint="eastAsia"/>
        </w:rPr>
        <w:br/>
      </w:r>
      <w:r>
        <w:rPr>
          <w:rFonts w:hint="eastAsia"/>
        </w:rPr>
        <w:t>　　图 5： 粳稻产品图片</w:t>
      </w:r>
      <w:r>
        <w:rPr>
          <w:rFonts w:hint="eastAsia"/>
        </w:rPr>
        <w:br/>
      </w:r>
      <w:r>
        <w:rPr>
          <w:rFonts w:hint="eastAsia"/>
        </w:rPr>
        <w:t>　　图 6： 糯稻产品图片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全球不同应用常规水稻种子市场份额2024 &amp; 2031</w:t>
      </w:r>
      <w:r>
        <w:rPr>
          <w:rFonts w:hint="eastAsia"/>
        </w:rPr>
        <w:br/>
      </w:r>
      <w:r>
        <w:rPr>
          <w:rFonts w:hint="eastAsia"/>
        </w:rPr>
        <w:t>　　图 9： 农业生产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全球常规水稻种子产能、产量、产能利用率及发展趋势（2020-2031）&amp;（吨）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全球常规水稻种子产量、需求量及发展趋势（2020-2031）&amp;（吨）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全球主要地区常规水稻种子产量（2020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全球主要地区常规水稻种子产量市场份额（2020-2031）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中国常规水稻种子产能、产量、产能利用率及发展趋势（2020-2031）&amp;（吨）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中国常规水稻种子产量、市场需求量及发展趋势（2020-2031）&amp;（吨）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全球常规水稻种子市场销售额及增长率：（2020-2031）&amp;（百万美元）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全球市场常规水稻种子市场规模：2020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全球市场常规水稻种子销量及增长率（2020-2031）&amp;（吨）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全球市场常规水稻种子价格趋势（2020-2031）&amp;（美元/吨）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全球主要地区常规水稻种子销售收入（2020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全球主要地区常规水稻种子销售收入市场份额（2020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北美市场常规水稻种子销量及增长率（2020-2031）&amp;（吨）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北美市场常规水稻种子收入及增长率（2020-2031）&amp;（百万美元）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欧洲市场常规水稻种子销量及增长率（2020-2031）&amp;（吨）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欧洲市场常规水稻种子收入及增长率（2020-2031）&amp;（百万美元）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中国市场常规水稻种子销量及增长率（2020-2031）&amp;（吨）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中国市场常规水稻种子收入及增长率（2020-2031）&amp;（百万美元）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日本市场常规水稻种子销量及增长率（2020-2031）&amp;（吨）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日本市场常规水稻种子收入及增长率（2020-2031）&amp;（百万美元）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东南亚市场常规水稻种子销量及增长率（2020-2031）&amp;（吨）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东南亚市场常规水稻种子收入及增长率（2020-2031）&amp;（百万美元）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印度市场常规水稻种子销量及增长率（2020-2031）&amp;（吨）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印度市场常规水稻种子收入及增长率（2020-2031）&amp;（百万美元）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2024年全球市场主要厂商常规水稻种子销量市场份额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2024年全球市场主要厂商常规水稻种子收入市场份额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2024年中国市场主要厂商常规水稻种子销量市场份额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2024年中国市场主要厂商常规水稻种子收入市场份额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2024年全球前五大生产商常规水稻种子市场份额</w:t>
      </w:r>
      <w:r>
        <w:rPr>
          <w:rFonts w:hint="eastAsia"/>
        </w:rPr>
        <w:br/>
      </w:r>
      <w:r>
        <w:rPr>
          <w:rFonts w:hint="eastAsia"/>
        </w:rPr>
        <w:t>　　图 40： 2024年全球常规水稻种子第一梯队、第二梯队和第三梯队厂商及市场份额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全球不同产品类型常规水稻种子价格走势（2020-2031）&amp;（美元/吨）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全球不同应用常规水稻种子价格走势（2020-2031）&amp;（美元/吨）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常规水稻种子产业链</w:t>
      </w:r>
      <w:r>
        <w:rPr>
          <w:rFonts w:hint="eastAsia"/>
        </w:rPr>
        <w:br/>
      </w:r>
      <w:r>
        <w:rPr>
          <w:rFonts w:hint="eastAsia"/>
        </w:rPr>
        <w:t>　　图 44： 常规水稻种子中国企业SWOT分析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ac1ae9bfe446c" w:history="1">
        <w:r>
          <w:rPr>
            <w:rStyle w:val="Hyperlink"/>
          </w:rPr>
          <w:t>2025-2031年全球与中国常规水稻种子行业现状研究分析及市场前景预测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ac1ae9bfe446c" w:history="1">
        <w:r>
          <w:rPr>
            <w:rStyle w:val="Hyperlink"/>
          </w:rPr>
          <w:t>https://www.20087.com/9/92/ChangGuiShuiDaoZhongZiHangYeQianJingFenXi.html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c49aaa67744a2" w:history="1">
      <w:r>
        <w:rPr>
          <w:rStyle w:val="Hyperlink"/>
        </w:rPr>
        <w:t>2025-2031年全球与中国常规水稻种子行业现状研究分析及市场前景预测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angGuiShuiDaoZhongZiHangYeQianJingFenXi.html" TargetMode="External" Id="R015ac1ae9bfe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angGuiShuiDaoZhongZiHangYeQianJingFenXi.html" TargetMode="External" Id="Ra8fc49aaa677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2025-02-22T06:43:22Z</dcterms:created>
  <dcterms:modified xsi:type="dcterms:W3CDTF">2025-02-22T07:43:22Z</dcterms:modified>
  <dc:subject>2025-2031年全球与中国常规水稻种子行业现状研究分析及市场前景预测</dc:subject>
  <dc:title>2025-2031年全球与中国常规水稻种子行业现状研究分析及市场前景预测</dc:title>
  <cp:keywords>2025-2031年全球与中国常规水稻种子行业现状研究分析及市场前景预测</cp:keywords>
  <dc:description>2025-2031年全球与中国常规水稻种子行业现状研究分析及市场前景预测</dc:description>
</cp:coreProperties>
</file>