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93924f26241f8" w:history="1">
              <w:r>
                <w:rPr>
                  <w:rStyle w:val="Hyperlink"/>
                </w:rPr>
                <w:t>2026-2032年全球与中国水草泥市场调查研究及发展前景报告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93924f26241f8" w:history="1">
              <w:r>
                <w:rPr>
                  <w:rStyle w:val="Hyperlink"/>
                </w:rPr>
                <w:t>2026-2032年全球与中国水草泥市场调查研究及发展前景报告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93924f26241f8" w:history="1">
                <w:r>
                  <w:rPr>
                    <w:rStyle w:val="Hyperlink"/>
                  </w:rPr>
                  <w:t>https://www.20087.com/9/82/ShuiCaoNiFaZhanQianJingFenXi.html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草泥是水草造景与水族养殖的基础介质，已从早期的天然土壤烧结演变为具备特定理化性质的功能性基质。水草泥多采用黑土或赤玉土为原料，经高温煅烧造粒而成，具备弱酸性pH值调节、养分缓释及良好的透气透水性，能有效促进水草根系发育并抑制藻类爆发。在细分市场中，针对阳性草与阴性草的不同需求，厂商推出了不同粒径与肥力周期的专用泥，并结合火山石、陶粒等辅料优化基质结构。尽管技术相对成熟，但现有产品仍面临粉化速度快、水质浑浊及肥力衰减不可控等痛点，导致用户需频繁翻缸维护。产业链上游对原料矿源的筛选与烧结温控工艺的优化，成为决定产品品质与使用寿命的关键因素。</w:t>
      </w:r>
      <w:r>
        <w:rPr>
          <w:rFonts w:hint="eastAsia"/>
        </w:rPr>
        <w:br/>
      </w:r>
      <w:r>
        <w:rPr>
          <w:rFonts w:hint="eastAsia"/>
        </w:rPr>
        <w:t>　　未来，水草泥将向生物活性强化、纳米改性及生态循环构建方向演进。市场调研网指出，生物活性强化方面，基质中将预埋固氮菌、光合细菌等有益微生物菌群，构建稳定的微生态循环系统，从源头降低氨氮与亚硝酸盐含量，减少换水频率。纳米改性技术将引入纳米级矿物质与微量元素，通过离子交换树脂技术实现养分的智能释放，即根据水草生长阶段与环境温度自动调节营养输出速率。生态循环构建方面，可降解的生物炭复合材料将替代传统烧结土，在提供碳源的同时吸附水体杂质，且在使用寿命结束后可直接作为植物肥料还田，实现水族箱内的零废弃循环。此外，针对海水缸与两栖爬宠市场，具备特定比重与硬度的跨界基质将成为研发新热点，拓展水草泥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493924f26241f8" w:history="1">
        <w:r>
          <w:rPr>
            <w:rStyle w:val="Hyperlink"/>
          </w:rPr>
          <w:t>2026-2032年全球与中国水草泥市场调查研究及发展前景报告</w:t>
        </w:r>
      </w:hyperlink>
      <w:r>
        <w:rPr>
          <w:rFonts w:hint="eastAsia"/>
        </w:rPr>
        <w:t>》，2025年水草泥行业市场规模达 亿元，预计2032年市场规模将达 亿元，期间年均复合增长率（CAGR）达 %。报告基于权威数据与一手调研资料，系统分析了水草泥行业的产业链结构、市场规模、需求特征及价格体系，客观呈现了水草泥行业发展现状。报告科学预测了水草泥市场前景与未来趋势，重点剖析了主要企业的竞争格局、市场集中度及品牌影响力。同时，通过对水草泥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按产品类型细分，全球水草泥市场规模2021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吸附净水型</w:t>
      </w:r>
      <w:r>
        <w:rPr>
          <w:rFonts w:hint="eastAsia"/>
        </w:rPr>
        <w:br/>
      </w:r>
      <w:r>
        <w:rPr>
          <w:rFonts w:hint="eastAsia"/>
        </w:rPr>
        <w:t>　　　　1.3.3 植物营养型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按应用细分，全球水草泥市场规模2021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水草泥行业发展总体概况</w:t>
      </w:r>
      <w:r>
        <w:rPr>
          <w:rFonts w:hint="eastAsia"/>
        </w:rPr>
        <w:br/>
      </w:r>
      <w:r>
        <w:rPr>
          <w:rFonts w:hint="eastAsia"/>
        </w:rPr>
        <w:t>　　　　1.5.2 水草泥行业发展主要特点</w:t>
      </w:r>
      <w:r>
        <w:rPr>
          <w:rFonts w:hint="eastAsia"/>
        </w:rPr>
        <w:br/>
      </w:r>
      <w:r>
        <w:rPr>
          <w:rFonts w:hint="eastAsia"/>
        </w:rPr>
        <w:t>　　　　1.5.3 水草泥行业发展影响因素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水草泥有利因素</w:t>
      </w:r>
      <w:r>
        <w:rPr>
          <w:rFonts w:hint="eastAsia"/>
        </w:rPr>
        <w:br/>
      </w:r>
      <w:r>
        <w:rPr>
          <w:rFonts w:hint="eastAsia"/>
        </w:rPr>
        <w:t>　　　　1.5.3 .2 水草泥不利因素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全球市场，近三年水草泥主要企业占有率及排名（按销量）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水草泥主要企业在国际市场占有率（按销量，2023-2026）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2025年水草泥主要企业在国际市场排名（按销量）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全球市场主要企业水草泥销量（2023-2026）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全球市场，近三年水草泥主要企业占有率及排名（按收入）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水草泥主要企业在国际市场占有率（按收入，2023-2026）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2025年水草泥主要企业在国际市场排名（按收入）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全球市场主要企业水草泥销售收入（2023-2026）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全球市场主要企业水草泥销售价格（2023-2026）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中国市场，近三年水草泥主要企业占有率及排名（按销量）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水草泥主要企业在中国市场占有率（按销量，2023-2026）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2025年水草泥主要企业在中国市场排名（按销量）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中国市场主要企业水草泥销量（2023-2026）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中国市场，近三年水草泥主要企业占有率及排名（按收入）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水草泥主要企业在中国市场占有率（按收入，2023-2026）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2025年水草泥主要企业在中国市场排名（按收入）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中国市场主要企业水草泥销售收入（2023-2026）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全球主要厂商水草泥总部及产地分布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全球主要厂商成立时间及水草泥商业化日期</w:t>
      </w:r>
      <w:r>
        <w:rPr>
          <w:rFonts w:hint="eastAsia"/>
        </w:rPr>
        <w:br/>
      </w:r>
      <w:r>
        <w:rPr>
          <w:rFonts w:hint="eastAsia"/>
        </w:rPr>
        <w:t>　　2.8 全球主要厂商水草泥产品类型及应用</w:t>
      </w:r>
      <w:r>
        <w:rPr>
          <w:rFonts w:hint="eastAsia"/>
        </w:rPr>
        <w:br/>
      </w:r>
      <w:r>
        <w:rPr>
          <w:rFonts w:hint="eastAsia"/>
        </w:rPr>
        <w:t>　　2.9 水草泥行业集中度、竞争程度分析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水草泥行业集中度分析：2025年全球Top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全球水草泥第一梯队、第二梯队和第三梯队生产商（品牌）及市场份额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全球水草泥总体规模分析</w:t>
      </w:r>
      <w:r>
        <w:rPr>
          <w:rFonts w:hint="eastAsia"/>
        </w:rPr>
        <w:br/>
      </w:r>
      <w:r>
        <w:rPr>
          <w:rFonts w:hint="eastAsia"/>
        </w:rPr>
        <w:t>　　3.1 全球水草泥供需现状及预测（2021-2032）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全球水草泥产能、产量、产能利用率及发展趋势（2021-2032）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全球水草泥产量、需求量及发展趋势（2021-2032）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全球主要地区水草泥产量及发展趋势（2021-2032）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全球主要地区水草泥产量（2021-2026）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全球主要地区水草泥产量（2027-2032）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全球主要地区水草泥产量市场份额（2021-2032）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中国水草泥供需现状及预测（2021-2032）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中国水草泥产能、产量、产能利用率及发展趋势（2021-2032）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中国水草泥产量、市场需求量及发展趋势（2021-2032）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中国市场水草泥进出口（2021-2032）</w:t>
      </w:r>
      <w:r>
        <w:rPr>
          <w:rFonts w:hint="eastAsia"/>
        </w:rPr>
        <w:br/>
      </w:r>
      <w:r>
        <w:rPr>
          <w:rFonts w:hint="eastAsia"/>
        </w:rPr>
        <w:t>　　3.4 全球水草泥销量及销售额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全球市场水草泥销售额（2021-2032）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全球市场水草泥销量（2021-2032）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全球市场水草泥价格趋势（2021-2032）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全球水草泥主要地区分析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全球主要地区水草泥市场规模分析：2021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全球主要地区水草泥销售收入及市场份额（2021-2026）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全球主要地区水草泥销售收入预测（2027-2032）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全球主要地区水草泥销量分析：2021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全球主要地区水草泥销量及市场份额（2021-2026）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全球主要地区水草泥销量及市场份额预测（2027-2032）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北美市场水草泥销量、收入及增长率（2021-2032）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欧洲市场水草泥销量、收入及增长率（2021-2032）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中国市场水草泥销量、收入及增长率（2021-2032）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日本市场水草泥销量、收入及增长率（2021-2032）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东南亚市场水草泥销量、收入及增长率（2021-2032）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印度市场水草泥销量、收入及增长率（2021-2032）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南美市场水草泥销量、收入及增长率（2021-2032）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中东市场水草泥销量、收入及增长率（2021-2032）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重点企业（1）基本信息、水草泥生产基地、销售区域、竞争对手及市场地位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水草泥产品规格、参数及市场应用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水草泥销量、收入、价格及毛利率（2021-2026）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重点企业（2）基本信息、水草泥生产基地、销售区域、竞争对手及市场地位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水草泥产品规格、参数及市场应用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水草泥销量、收入、价格及毛利率（2021-2026）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重点企业（3）基本信息、水草泥生产基地、销售区域、竞争对手及市场地位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水草泥产品规格、参数及市场应用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水草泥销量、收入、价格及毛利率（2021-2026）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重点企业（4）基本信息、水草泥生产基地、销售区域、竞争对手及市场地位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水草泥产品规格、参数及市场应用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水草泥销量、收入、价格及毛利率（2021-2026）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重点企业（5）基本信息、水草泥生产基地、销售区域、竞争对手及市场地位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水草泥产品规格、参数及市场应用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水草泥销量、收入、价格及毛利率（2021-2026）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重点企业（6）基本信息、水草泥生产基地、销售区域、竞争对手及市场地位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水草泥产品规格、参数及市场应用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水草泥销量、收入、价格及毛利率（2021-2026）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重点企业（7）基本信息、水草泥生产基地、销售区域、竞争对手及市场地位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水草泥产品规格、参数及市场应用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水草泥销量、收入、价格及毛利率（2021-2026）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重点企业（8）基本信息、水草泥生产基地、销售区域、竞争对手及市场地位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水草泥产品规格、参数及市场应用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水草泥销量、收入、价格及毛利率（2021-2026）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重点企业（9）基本信息、水草泥生产基地、销售区域、竞争对手及市场地位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水草泥产品规格、参数及市场应用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水草泥销量、收入、价格及毛利率（2021-2026）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重点企业（10）基本信息、水草泥生产基地、销售区域、竞争对手及市场地位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水草泥产品规格、参数及市场应用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水草泥销量、收入、价格及毛利率（2021-2026）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重点企业（11）基本信息、水草泥生产基地、销售区域、竞争对手及市场地位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水草泥产品规格、参数及市场应用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水草泥销量、收入、价格及毛利率（2021-2026）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不同产品类型水草泥分析</w:t>
      </w:r>
      <w:r>
        <w:rPr>
          <w:rFonts w:hint="eastAsia"/>
        </w:rPr>
        <w:br/>
      </w:r>
      <w:r>
        <w:rPr>
          <w:rFonts w:hint="eastAsia"/>
        </w:rPr>
        <w:t>　　6.1 全球不同产品类型水草泥销量（2021-2032）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全球不同产品类型水草泥销量及市场份额（2021-2026）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全球不同产品类型水草泥销量预测（2027-2032）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全球不同产品类型水草泥收入（2021-2032）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全球不同产品类型水草泥收入及市场份额（2021-2026）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全球不同产品类型水草泥收入预测（2027-2032）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全球不同产品类型水草泥价格走势（2021-2032）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中国不同产品类型水草泥销量（2021-2032）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中国不同产品类型水草泥销量及市场份额（2021-2026）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中国不同产品类型水草泥销量预测（2027-2032）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中国不同产品类型水草泥收入（2021-2032）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中国不同产品类型水草泥收入及市场份额（2021-2026）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中国不同产品类型水草泥收入预测（2027-2032）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不同应用水草泥分析</w:t>
      </w:r>
      <w:r>
        <w:rPr>
          <w:rFonts w:hint="eastAsia"/>
        </w:rPr>
        <w:br/>
      </w:r>
      <w:r>
        <w:rPr>
          <w:rFonts w:hint="eastAsia"/>
        </w:rPr>
        <w:t>　　7.1 全球不同应用水草泥销量（2021-2032）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全球不同应用水草泥销量及市场份额（2021-2026）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全球不同应用水草泥销量预测（2027-2032）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全球不同应用水草泥收入（2021-2032）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全球不同应用水草泥收入及市场份额（2021-2026）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全球不同应用水草泥收入预测（2027-2032）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全球不同应用水草泥价格走势（2021-2032）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中国不同应用水草泥销量（2021-2032）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中国不同应用水草泥销量及市场份额（2021-2026）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中国不同应用水草泥销量预测（2027-2032）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中国不同应用水草泥收入（2021-2032）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中国不同应用水草泥收入及市场份额（2021-2026）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中国不同应用水草泥收入预测（2027-2032）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水草泥行业发展趋势</w:t>
      </w:r>
      <w:r>
        <w:rPr>
          <w:rFonts w:hint="eastAsia"/>
        </w:rPr>
        <w:br/>
      </w:r>
      <w:r>
        <w:rPr>
          <w:rFonts w:hint="eastAsia"/>
        </w:rPr>
        <w:t>　　8.2 水草泥行业主要驱动因素</w:t>
      </w:r>
      <w:r>
        <w:rPr>
          <w:rFonts w:hint="eastAsia"/>
        </w:rPr>
        <w:br/>
      </w:r>
      <w:r>
        <w:rPr>
          <w:rFonts w:hint="eastAsia"/>
        </w:rPr>
        <w:t>　　8.3 水草泥中国企业SWOT分析</w:t>
      </w:r>
      <w:r>
        <w:rPr>
          <w:rFonts w:hint="eastAsia"/>
        </w:rPr>
        <w:br/>
      </w:r>
      <w:r>
        <w:rPr>
          <w:rFonts w:hint="eastAsia"/>
        </w:rPr>
        <w:t>　　8.4 中国水草泥行业政策环境分析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水草泥行业产业链简介</w:t>
      </w:r>
      <w:r>
        <w:rPr>
          <w:rFonts w:hint="eastAsia"/>
        </w:rPr>
        <w:br/>
      </w:r>
      <w:r>
        <w:rPr>
          <w:rFonts w:hint="eastAsia"/>
        </w:rPr>
        <w:t>　　　　9.1.1 水草泥行业供应链分析</w:t>
      </w:r>
      <w:r>
        <w:rPr>
          <w:rFonts w:hint="eastAsia"/>
        </w:rPr>
        <w:br/>
      </w:r>
      <w:r>
        <w:rPr>
          <w:rFonts w:hint="eastAsia"/>
        </w:rPr>
        <w:t>　　　　9.1.2 水草泥主要原料及供应情况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水草泥行业采购模式</w:t>
      </w:r>
      <w:r>
        <w:rPr>
          <w:rFonts w:hint="eastAsia"/>
        </w:rPr>
        <w:br/>
      </w:r>
      <w:r>
        <w:rPr>
          <w:rFonts w:hint="eastAsia"/>
        </w:rPr>
        <w:t>　　9.3 水草泥行业生产模式</w:t>
      </w:r>
      <w:r>
        <w:rPr>
          <w:rFonts w:hint="eastAsia"/>
        </w:rPr>
        <w:br/>
      </w:r>
      <w:r>
        <w:rPr>
          <w:rFonts w:hint="eastAsia"/>
        </w:rPr>
        <w:t>　　9.4 水草泥行业销售模式及销售渠道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按产品类型细分，全球水草泥市场规模2021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按应用细分，全球水草泥市场规模（CAGR）2021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水草泥行业发展主要特点</w:t>
      </w:r>
      <w:r>
        <w:rPr>
          <w:rFonts w:hint="eastAsia"/>
        </w:rPr>
        <w:br/>
      </w:r>
      <w:r>
        <w:rPr>
          <w:rFonts w:hint="eastAsia"/>
        </w:rPr>
        <w:t>　　表 4： 水草泥行业发展有利因素分析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水草泥行业发展不利因素分析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进入水草泥行业壁垒</w:t>
      </w:r>
      <w:r>
        <w:rPr>
          <w:rFonts w:hint="eastAsia"/>
        </w:rPr>
        <w:br/>
      </w:r>
      <w:r>
        <w:rPr>
          <w:rFonts w:hint="eastAsia"/>
        </w:rPr>
        <w:t>　　表 7： 水草泥主要企业在国际市场占有率（按销量，2023-2026）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2025年水草泥主要企业在国际市场排名（按销量）&amp;（吨）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全球市场主要企业水草泥销量（2023-2026）&amp;（吨）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水草泥主要企业在国际市场占有率（按收入，2023-2026）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2025年水草泥主要企业在国际市场排名（按收入）&amp;（万元）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全球市场主要企业水草泥销售收入（2023-2026）&amp;（万元）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全球市场主要企业水草泥销售价格（2023-2026）&amp;（元/吨）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水草泥主要企业在中国市场占有率（按销量，2023-2026）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2025年水草泥主要企业在中国市场排名（按销量）&amp;（吨）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中国市场主要企业水草泥销量（2023-2026）&amp;（吨）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水草泥主要企业在中国市场占有率（按收入，2023-2026）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2025年水草泥主要企业在中国市场排名（按收入）&amp;（万元）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中国市场主要企业水草泥销售收入（2023-2026）&amp;（万元）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全球主要厂商水草泥总部及产地分布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全球主要厂商成立时间及水草泥商业化日期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全球主要厂商水草泥产品类型及应用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2025年全球水草泥主要厂商市场地位（第一梯队、第二梯队和第三梯队）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全球水草泥市场投资、并购等现状分析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全球主要地区水草泥产量增速（CAGR）：（2021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全球主要地区水草泥产量（2021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全球主要地区水草泥产量（2021-2026）&amp;（吨）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全球主要地区水草泥产量（2027-2032）&amp;（吨）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全球主要地区水草泥产量市场份额（2021-2026）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全球主要地区水草泥产量市场份额（2027-2032）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中国市场水草泥产量、销量、进出口（2021-2026）&amp;（吨）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中国市场水草泥产量、销量、进出口预测（2027-2032）&amp;（吨）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全球主要地区水草泥销售收入增速：（2021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全球主要地区水草泥销售收入（2021-2026）&amp;（万元）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全球主要地区水草泥销售收入市场份额（2021-2026）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全球主要地区水草泥收入（2027-2032）&amp;（万元）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全球主要地区水草泥收入市场份额（2027-2032）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全球主要地区水草泥销量（吨）：2021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全球主要地区水草泥销量（2021-2026）&amp;（吨）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全球主要地区水草泥销量市场份额（2021-2026）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全球主要地区水草泥销量（2027-2032）&amp;（吨）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全球主要地区水草泥销量份额（2027-2032）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水草泥生产基地、销售区域、竞争对手及市场地位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水草泥产品规格、参数及市场应用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水草泥销量（吨）、收入（万元）、价格（元/吨）及毛利率（2021-2026）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水草泥生产基地、销售区域、竞争对手及市场地位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水草泥产品规格、参数及市场应用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水草泥销量（吨）、收入（万元）、价格（元/吨）及毛利率（2021-2026）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水草泥生产基地、销售区域、竞争对手及市场地位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水草泥产品规格、参数及市场应用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水草泥销量（吨）、收入（万元）、价格（元/吨）及毛利率（2021-2026）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水草泥生产基地、销售区域、竞争对手及市场地位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水草泥产品规格、参数及市场应用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水草泥销量（吨）、收入（万元）、价格（元/吨）及毛利率（2021-2026）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水草泥生产基地、销售区域、竞争对手及市场地位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水草泥产品规格、参数及市场应用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水草泥销量（吨）、收入（万元）、价格（元/吨）及毛利率（2021-2026）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水草泥生产基地、销售区域、竞争对手及市场地位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水草泥产品规格、参数及市场应用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水草泥销量（吨）、收入（万元）、价格（元/吨）及毛利率（2021-2026）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水草泥生产基地、销售区域、竞争对手及市场地位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水草泥产品规格、参数及市场应用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水草泥销量（吨）、收入（万元）、价格（元/吨）及毛利率（2021-2026）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水草泥生产基地、销售区域、竞争对手及市场地位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水草泥产品规格、参数及市场应用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水草泥销量（吨）、收入（万元）、价格（元/吨）及毛利率（2021-2026）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水草泥生产基地、销售区域、竞争对手及市场地位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水草泥产品规格、参数及市场应用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水草泥销量（吨）、收入（万元）、价格（元/吨）及毛利率（2021-2026）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水草泥生产基地、销售区域、竞争对手及市场地位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水草泥产品规格、参数及市场应用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水草泥销量（吨）、收入（万元）、价格（元/吨）及毛利率（2021-2026）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水草泥生产基地、销售区域、竞争对手及市场地位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水草泥产品规格、参数及市场应用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水草泥销量（吨）、收入（万元）、价格（元/吨）及毛利率（2021-2026）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全球不同产品类型水草泥销量（2021-2026）&amp;（吨）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全球不同产品类型水草泥销量市场份额（2021-2026）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全球不同产品类型水草泥销量预测（2027-2032）&amp;（吨）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全球市场不同产品类型水草泥销量市场份额预测（2027-2032）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全球不同产品类型水草泥收入（2021-2026）&amp;（万元）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全球不同产品类型水草泥收入市场份额（2021-2026）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全球不同产品类型水草泥收入预测（2027-2032）&amp;（万元）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全球不同产品类型水草泥收入市场份额预测（2027-2032）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中国不同产品类型水草泥销量（2021-2026）&amp;（吨）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中国不同产品类型水草泥销量市场份额（2021-2026）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中国不同产品类型水草泥销量预测（2027-2032）&amp;（吨）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全球市场不同产品类型水草泥销量市场份额预测（2027-2032）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中国不同产品类型水草泥收入（2021-2026）&amp;（万元）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中国不同产品类型水草泥收入市场份额（2021-2026）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中国不同产品类型水草泥收入预测（2027-2032）&amp;（万元）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中国不同产品类型水草泥收入市场份额预测（2027-2032）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全球不同应用水草泥销量（2021-2026）&amp;（吨）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全球不同应用水草泥销量市场份额（2021-2026）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全球不同应用水草泥销量预测（2027-2032）&amp;（吨）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全球市场不同应用水草泥销量市场份额预测（2027-2032）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全球不同应用水草泥收入（2021-2026）&amp;（万元）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全球不同应用水草泥收入市场份额（2021-2026）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全球不同应用水草泥收入预测（2027-2032）&amp;（万元）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全球不同应用水草泥收入市场份额预测（2027-2032）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中国不同应用水草泥销量（2021-2026）&amp;（吨）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中国不同应用水草泥销量市场份额（2021-2026）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中国不同应用水草泥销量预测（2027-2032）&amp;（吨）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中国市场不同应用水草泥销量市场份额预测（2027-2032）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中国不同应用水草泥收入（2021-2026）&amp;（万元）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中国不同应用水草泥收入市场份额（2021-2026）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中国不同应用水草泥收入预测（2027-2032）&amp;（万元）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中国不同应用水草泥收入市场份额预测（2027-2032）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水草泥行业发展趋势</w:t>
      </w:r>
      <w:r>
        <w:rPr>
          <w:rFonts w:hint="eastAsia"/>
        </w:rPr>
        <w:br/>
      </w:r>
      <w:r>
        <w:rPr>
          <w:rFonts w:hint="eastAsia"/>
        </w:rPr>
        <w:t>　　表 131： 水草泥行业主要驱动因素</w:t>
      </w:r>
      <w:r>
        <w:rPr>
          <w:rFonts w:hint="eastAsia"/>
        </w:rPr>
        <w:br/>
      </w:r>
      <w:r>
        <w:rPr>
          <w:rFonts w:hint="eastAsia"/>
        </w:rPr>
        <w:t>　　表 132： 水草泥行业供应链分析</w:t>
      </w:r>
      <w:r>
        <w:rPr>
          <w:rFonts w:hint="eastAsia"/>
        </w:rPr>
        <w:br/>
      </w:r>
      <w:r>
        <w:rPr>
          <w:rFonts w:hint="eastAsia"/>
        </w:rPr>
        <w:t>　　表 133： 水草泥上游原料供应商</w:t>
      </w:r>
      <w:r>
        <w:rPr>
          <w:rFonts w:hint="eastAsia"/>
        </w:rPr>
        <w:br/>
      </w:r>
      <w:r>
        <w:rPr>
          <w:rFonts w:hint="eastAsia"/>
        </w:rPr>
        <w:t>　　表 134： 水草泥主要地区不同应用客户分析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水草泥典型经销商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水草泥产品图片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全球不同产品类型水草泥销售额2021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全球不同产品类型水草泥市场份额2025 &amp; 2032</w:t>
      </w:r>
      <w:r>
        <w:rPr>
          <w:rFonts w:hint="eastAsia"/>
        </w:rPr>
        <w:br/>
      </w:r>
      <w:r>
        <w:rPr>
          <w:rFonts w:hint="eastAsia"/>
        </w:rPr>
        <w:t>　　图 4： 吸附净水型产品图片</w:t>
      </w:r>
      <w:r>
        <w:rPr>
          <w:rFonts w:hint="eastAsia"/>
        </w:rPr>
        <w:br/>
      </w:r>
      <w:r>
        <w:rPr>
          <w:rFonts w:hint="eastAsia"/>
        </w:rPr>
        <w:t>　　图 5： 植物营养型产品图片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全球不同应用水草泥市场份额2025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2025年全球前五大生产商水草泥市场份额</w:t>
      </w:r>
      <w:r>
        <w:rPr>
          <w:rFonts w:hint="eastAsia"/>
        </w:rPr>
        <w:br/>
      </w:r>
      <w:r>
        <w:rPr>
          <w:rFonts w:hint="eastAsia"/>
        </w:rPr>
        <w:t>　　图 11： 2025年全球水草泥第一梯队、第二梯队和第三梯队厂商及市场份额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全球水草泥产能、产量、产能利用率及发展趋势（2021-2032）&amp;（吨）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全球水草泥产量、需求量及发展趋势（2021-2032）&amp;（吨）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全球主要地区水草泥产量市场份额（2021-2032）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中国水草泥产能、产量、产能利用率及发展趋势（2021-2032）&amp;（吨）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中国水草泥产量、市场需求量及发展趋势（2021-2032）&amp;（吨）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全球水草泥市场销售额及增长率：（2021-2032）&amp;（万元）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全球市场水草泥市场规模：2021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全球市场水草泥销量及增长率（2021-2032）&amp;（吨）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全球市场水草泥价格趋势（2021-2032）&amp;（元/吨）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全球主要地区水草泥销售收入（2021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全球主要地区水草泥销售收入市场份额（2021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北美市场水草泥销量及增长率（2021-2032）&amp;（吨）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北美市场水草泥收入及增长率（2021-2032）&amp;（万元）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欧洲市场水草泥销量及增长率（2021-2032）&amp;（吨）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欧洲市场水草泥收入及增长率（2021-2032）&amp;（万元）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中国市场水草泥销量及增长率（2021-2032）&amp;（吨）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中国市场水草泥收入及增长率（2021-2032）&amp;（万元）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日本市场水草泥销量及增长率（2021-2032）&amp;（吨）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日本市场水草泥收入及增长率（2021-2032）&amp;（万元）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东南亚市场水草泥销量及增长率（2021-2032）&amp;（吨）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东南亚市场水草泥收入及增长率（2021-2032）&amp;（万元）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印度市场水草泥销量及增长率（2021-2032）&amp;（吨）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印度市场水草泥收入及增长率（2021-2032）&amp;（万元）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南美市场水草泥销量及增长率（2021-2032）&amp;（吨）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南美市场水草泥收入及增长率（2021-2032）&amp;（万元）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中东市场水草泥销量及增长率（2021-2032）&amp;（吨）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中东市场水草泥收入及增长率（2021-2032）&amp;（万元）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全球不同产品类型水草泥价格走势（2021-2032）&amp;（元/吨）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全球不同应用水草泥价格走势（2021-2032）&amp;（元/吨）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水草泥中国企业SWOT分析</w:t>
      </w:r>
      <w:r>
        <w:rPr>
          <w:rFonts w:hint="eastAsia"/>
        </w:rPr>
        <w:br/>
      </w:r>
      <w:r>
        <w:rPr>
          <w:rFonts w:hint="eastAsia"/>
        </w:rPr>
        <w:t>　　图 42： 水草泥产业链</w:t>
      </w:r>
      <w:r>
        <w:rPr>
          <w:rFonts w:hint="eastAsia"/>
        </w:rPr>
        <w:br/>
      </w:r>
      <w:r>
        <w:rPr>
          <w:rFonts w:hint="eastAsia"/>
        </w:rPr>
        <w:t>　　图 43： 水草泥行业采购模式分析</w:t>
      </w:r>
      <w:r>
        <w:rPr>
          <w:rFonts w:hint="eastAsia"/>
        </w:rPr>
        <w:br/>
      </w:r>
      <w:r>
        <w:rPr>
          <w:rFonts w:hint="eastAsia"/>
        </w:rPr>
        <w:t>　　图 44： 水草泥行业生产模式</w:t>
      </w:r>
      <w:r>
        <w:rPr>
          <w:rFonts w:hint="eastAsia"/>
        </w:rPr>
        <w:br/>
      </w:r>
      <w:r>
        <w:rPr>
          <w:rFonts w:hint="eastAsia"/>
        </w:rPr>
        <w:t>　　图 45： 水草泥行业销售模式分析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93924f26241f8" w:history="1">
        <w:r>
          <w:rPr>
            <w:rStyle w:val="Hyperlink"/>
          </w:rPr>
          <w:t>2026-2032年全球与中国水草泥市场调查研究及发展前景报告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93924f26241f8" w:history="1">
        <w:r>
          <w:rPr>
            <w:rStyle w:val="Hyperlink"/>
          </w:rPr>
          <w:t>https://www.20087.com/9/82/ShuiCaoNiFaZhanQianJingFenXi.html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热点：水草泥直接放鱼缸里行吗、水草泥和陶粒砂哪种好、水草泥可以养花吗、水草泥和火山石哪个放缸底、水草泥多久换一次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6a1953ab4498c" w:history="1">
      <w:r>
        <w:rPr>
          <w:rStyle w:val="Hyperlink"/>
        </w:rPr>
        <w:t>2026-2032年全球与中国水草泥市场调查研究及发展前景报告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ShuiCaoNiFaZhanQianJingFenXi.html" TargetMode="External" Id="Rfa493924f262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ShuiCaoNiFaZhanQianJingFenXi.html" TargetMode="External" Id="R5706a1953ab4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2026-03-27T01:13:02Z</dcterms:created>
  <dcterms:modified xsi:type="dcterms:W3CDTF">2026-03-27T02:13:02Z</dcterms:modified>
  <dc:subject>2026-2032年全球与中国水草泥市场调查研究及发展前景报告</dc:subject>
  <dc:title>2026-2032年全球与中国水草泥市场调查研究及发展前景报告</dc:title>
  <cp:keywords>2026-2032年全球与中国水草泥市场调查研究及发展前景报告</cp:keywords>
  <dc:description>2026-2032年全球与中国水草泥市场调查研究及发展前景报告</dc:description>
</cp:coreProperties>
</file>