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590fb715d416b" w:history="1">
              <w:r>
                <w:rPr>
                  <w:rStyle w:val="Hyperlink"/>
                </w:rPr>
                <w:t>2025-2031年中国肉类加工行业现状与发展趋势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590fb715d416b" w:history="1">
              <w:r>
                <w:rPr>
                  <w:rStyle w:val="Hyperlink"/>
                </w:rPr>
                <w:t>2025-2031年中国肉类加工行业现状与发展趋势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590fb715d416b" w:history="1">
                <w:r>
                  <w:rPr>
                    <w:rStyle w:val="Hyperlink"/>
                  </w:rPr>
                  <w:t>https://www.20087.com/9/02/RouLeiJiaGongHangYeFaZhanQuShi.html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作为食品工业的重要组成部分，近年来受到消费者对食品安全、营养健康和便捷性需求的推动。肉类加工技术的创新，如低温杀菌、真空包装和冷冻干燥，提高了产品的保质期和食用安全性。然而，肉类加工行业也面临原料成本、环境污染和健康饮食趋势的挑战。</w:t>
      </w:r>
      <w:r>
        <w:rPr>
          <w:rFonts w:hint="eastAsia"/>
        </w:rPr>
        <w:br/>
      </w:r>
      <w:r>
        <w:rPr>
          <w:rFonts w:hint="eastAsia"/>
        </w:rPr>
        <w:t>　　未来，肉类加工行业将更加注重可持续性和健康导向。可持续性方面，采用更环保的加工方法，减少废水排放和能源消耗，同时，探索替代蛋白质来源，如植物蛋白和昆虫蛋白，以减少对畜牧业的依赖。健康导向方面，开发低脂、低盐、高蛋白的健康肉制品，满足消费者对健康饮食的追求。此外，随着消费者对食品透明度的要求提高，肉类加工行业将加强供应链管理，实现产品追溯和信息透明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590fb715d416b" w:history="1">
        <w:r>
          <w:rPr>
            <w:rStyle w:val="Hyperlink"/>
          </w:rPr>
          <w:t>2025-2031年中国肉类加工行业现状与发展趋势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肉类加工行业的发展现状、市场规模、供需动态及进出口情况。报告详细解读了肉类加工产业链上下游、重点区域市场、竞争格局及领先企业的表现，同时评估了肉类加工行业风险与投资机会。通过对肉类加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肉类加工行业界定及应用</w:t>
      </w:r>
      <w:r>
        <w:rPr>
          <w:rFonts w:hint="eastAsia"/>
        </w:rPr>
        <w:br/>
      </w:r>
      <w:r>
        <w:rPr>
          <w:rFonts w:hint="eastAsia"/>
        </w:rPr>
        <w:t>　　第一节 肉类加工行业定义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肉类加工主要应用领域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2024-2025年全球肉类加工行业发展状况分析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2024-2025年全球肉类加工行业运行概况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2019-2024年全球肉类加工行业市场规模分析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全球主要地区肉类加工行业运行情况分析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2025-2031年全球肉类加工行业发展趋势预测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肉类加工行业相关政策、标准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肉类加工行业相关发展规划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2024-2025年中国肉类加工行业现状调研分析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中国肉类加工行业发展现状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一、2024-2025年肉类加工行业品牌发展现状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二、2024-2025年肉类加工行业需求市场现状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三、2024-2025年肉类加工市场需求层次分析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四、2024-2025年中国肉类加工市场走向分析</w:t>
      </w:r>
      <w:r>
        <w:rPr>
          <w:rFonts w:hint="eastAsia"/>
        </w:rPr>
        <w:br/>
      </w:r>
      <w:r>
        <w:rPr>
          <w:rFonts w:hint="eastAsia"/>
        </w:rPr>
        <w:t>　　第二节 中国肉类加工产品技术分析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一、2024-2025年肉类加工产品技术变化特点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二、2024-2025年肉类加工产品市场的新技术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三、2024-2025年肉类加工产品市场现状分析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中国肉类加工行业存在的问题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一、2024-2025年肉类加工产品市场存在的主要问题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二、2024-2025年国内肉类加工产品市场的三大瓶颈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三、2024-2025年肉类加工产品市场遭遇的规模难题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对中国肉类加工市场的分析及思考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一、肉类加工市场特点</w:t>
      </w:r>
      <w:r>
        <w:rPr>
          <w:rFonts w:hint="eastAsia"/>
        </w:rPr>
        <w:br/>
      </w:r>
      <w:r>
        <w:rPr>
          <w:rFonts w:hint="eastAsia"/>
        </w:rPr>
        <w:t>　　　　二、肉类加工市场分析</w:t>
      </w:r>
      <w:r>
        <w:rPr>
          <w:rFonts w:hint="eastAsia"/>
        </w:rPr>
        <w:br/>
      </w:r>
      <w:r>
        <w:rPr>
          <w:rFonts w:hint="eastAsia"/>
        </w:rPr>
        <w:t>　　　　三、肉类加工市场变化的方向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四、中国肉类加工行业发展的新思路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五、对中国肉类加工行业发展的思考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2024-2025年中国肉类加工市场现状分析</w:t>
      </w:r>
      <w:r>
        <w:rPr>
          <w:rFonts w:hint="eastAsia"/>
        </w:rPr>
        <w:br/>
      </w:r>
      <w:r>
        <w:rPr>
          <w:rFonts w:hint="eastAsia"/>
        </w:rPr>
        <w:t>　　第二节 中国肉类加工行业产量情况分析及预测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一、肉类加工总体产能规模</w:t>
      </w:r>
      <w:r>
        <w:rPr>
          <w:rFonts w:hint="eastAsia"/>
        </w:rPr>
        <w:br/>
      </w:r>
      <w:r>
        <w:rPr>
          <w:rFonts w:hint="eastAsia"/>
        </w:rPr>
        <w:t>　　　　二、肉类加工生产区域分布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三、2019-2024年中国肉类加工产量统计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四、2025-2031年中国肉类加工产量预测</w:t>
      </w:r>
      <w:r>
        <w:rPr>
          <w:rFonts w:hint="eastAsia"/>
        </w:rPr>
        <w:br/>
      </w:r>
      <w:r>
        <w:rPr>
          <w:rFonts w:hint="eastAsia"/>
        </w:rPr>
        <w:t>　　第三节 中国肉类加工市场需求分析及预测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一、中国肉类加工市场需求特点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二、2019-2024年中国肉类加工市场需求量统计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中国肉类加工价格趋势分析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中国肉类加工进出口分析</w:t>
      </w:r>
      <w:r>
        <w:rPr>
          <w:rFonts w:hint="eastAsia"/>
        </w:rPr>
        <w:br/>
      </w:r>
      <w:r>
        <w:rPr>
          <w:rFonts w:hint="eastAsia"/>
        </w:rPr>
        <w:t>　　第一节 肉类加工进口情况分析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肉类加工出口情况分析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影响肉类加工进出口因素分析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2019-2024年中国肉类加工行业规模情况分析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2019-2024年中国肉类加工行业财务能力分析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2024-2025年肉类加工行业细分产品调研</w:t>
      </w:r>
      <w:r>
        <w:rPr>
          <w:rFonts w:hint="eastAsia"/>
        </w:rPr>
        <w:br/>
      </w:r>
      <w:r>
        <w:rPr>
          <w:rFonts w:hint="eastAsia"/>
        </w:rPr>
        <w:t>　　第一节 肉类加工细分产品结构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2024-2025年肉类加工行业上下游发展情况分析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肉类加工行业上游产业发展分析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肉类加工行业下游产业发展分析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中国肉类加工行业重点地区发展分析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2024-2025年肉类加工行业重点区域市场结构调研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**地区肉类加工市场容量分析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**地区肉类加工市场容量分析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**地区肉类加工市场容量分析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**地区肉类加工市场容量分析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**地区肉类加工市场容量分析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2024-2025年肉类加工行业企业经营策略研究分析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肉类加工企业多样化经营策略分析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一、肉类加工企业多样化经营情况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二、现行肉类加工行业多样化经营的方向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大型肉类加工企业集团未来发展策略分析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对中小肉类加工企业生产经营的建议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2024-2025年肉类加工行业前景及投资风险预警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2025年肉类加工市场前景分析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2025年肉类加工行业发展趋势预测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影响肉类加工行业发展的主要因素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一、2025年影响肉类加工行业运行的有利因素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二、2025年影响肉类加工行业运行的稳定因素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三、2025年影响肉类加工行业运行的不利因素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四、2025年中国肉类加工行业发展面临的挑战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五、2025年中国肉类加工行业发展面临的机遇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肉类加工行业投资风险预警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一、肉类加工行业市场风险预测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二、肉类加工行业政策风险预测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三、肉类加工行业经营风险预测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四、肉类加工行业技术风险预测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五、肉类加工行业竞争风险预测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六、肉类加工行业其他风险预测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2025-2031年肉类加工投资建议</w:t>
      </w:r>
      <w:r>
        <w:rPr>
          <w:rFonts w:hint="eastAsia"/>
        </w:rPr>
        <w:br/>
      </w:r>
      <w:r>
        <w:rPr>
          <w:rFonts w:hint="eastAsia"/>
        </w:rPr>
        <w:t>　　第一节 2024-2025年肉类加工行业投资环境分析</w:t>
      </w:r>
      <w:r>
        <w:rPr>
          <w:rFonts w:hint="eastAsia"/>
        </w:rPr>
        <w:br/>
      </w:r>
      <w:r>
        <w:rPr>
          <w:rFonts w:hint="eastAsia"/>
        </w:rPr>
        <w:t>　　第二节 肉类加工行业投资进入壁垒分析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肉类加工行业历程</w:t>
      </w:r>
      <w:r>
        <w:rPr>
          <w:rFonts w:hint="eastAsia"/>
        </w:rPr>
        <w:br/>
      </w:r>
      <w:r>
        <w:rPr>
          <w:rFonts w:hint="eastAsia"/>
        </w:rPr>
        <w:t>　　图表 肉类加工行业生命周期</w:t>
      </w:r>
      <w:r>
        <w:rPr>
          <w:rFonts w:hint="eastAsia"/>
        </w:rPr>
        <w:br/>
      </w:r>
      <w:r>
        <w:rPr>
          <w:rFonts w:hint="eastAsia"/>
        </w:rPr>
        <w:t>　　图表 肉类加工行业产业链分析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2019-2024年肉类加工行业市场容量分析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2019-2024年中国肉类加工市场需求量及增速统计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2025年中国肉类加工行业需求领域分布格局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2025年中国肉类加工进口国家及地区分析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2025年中国肉类加工出口国家及地区分析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肉类加工重点企业（三）经营情况分析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2025年中国肉类加工市场前景分析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2025年中国肉类加工发展趋势预测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590fb715d416b" w:history="1">
        <w:r>
          <w:rPr>
            <w:rStyle w:val="Hyperlink"/>
          </w:rPr>
          <w:t>2025-2031年中国肉类加工行业现状与发展趋势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590fb715d416b" w:history="1">
        <w:r>
          <w:rPr>
            <w:rStyle w:val="Hyperlink"/>
          </w:rPr>
          <w:t>https://www.20087.com/9/02/RouLeiJiaGongHangYeFaZhanQuShi.html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f6d493837414d" w:history="1">
      <w:r>
        <w:rPr>
          <w:rStyle w:val="Hyperlink"/>
        </w:rPr>
        <w:t>2025-2031年中国肉类加工行业现状与发展趋势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ouLeiJiaGongHangYeFaZhanQuShi.html" TargetMode="External" Id="R4f6590fb715d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ouLeiJiaGongHangYeFaZhanQuShi.html" TargetMode="External" Id="Reeaf6d493837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2024-07-21T23:07:00Z</dcterms:created>
  <dcterms:modified xsi:type="dcterms:W3CDTF">2024-07-22T00:07:00Z</dcterms:modified>
  <dc:subject>2025-2031年中国肉类加工行业现状与发展趋势</dc:subject>
  <dc:title>2025-2031年中国肉类加工行业现状与发展趋势</dc:title>
  <cp:keywords>2025-2031年中国肉类加工行业现状与发展趋势</cp:keywords>
  <dc:description>2025-2031年中国肉类加工行业现状与发展趋势</dc:description>
</cp:coreProperties>
</file>