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7b19db876415a" w:history="1">
              <w:r>
                <w:rPr>
                  <w:rStyle w:val="Hyperlink"/>
                </w:rPr>
                <w:t>全球与中国蔬菜种子行业发展研究及前景趋势预测报告（2026-2032年）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7b19db876415a" w:history="1">
              <w:r>
                <w:rPr>
                  <w:rStyle w:val="Hyperlink"/>
                </w:rPr>
                <w:t>全球与中国蔬菜种子行业发展研究及前景趋势预测报告（2026-2032年）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7b19db876415a" w:history="1">
                <w:r>
                  <w:rPr>
                    <w:rStyle w:val="Hyperlink"/>
                  </w:rPr>
                  <w:t>https://www.20087.com/9/02/ShuCaiZhongZiFaZhanQianJingFenXi.html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是农业生产的基础投入品，涵盖叶菜类、果菜类、根茎类等数百个品种，其质量直接决定作物产量、抗逆性与商品性。当前育种技术以杂交优势利用为主，结合分子标记辅助选择（MAS）加速优良性状聚合，重点培育抗病（如TY病毒、霜霉病）、耐储运、高产及适合机械化采收的品种。商业化种子普遍经过包衣处理（含杀菌剂、杀虫剂及营养剂），提升出苗率与早期抗性。然而，种质资源同质化严重，部分区域过度依赖少数主推品种，削弱生物多样性；非法套牌、假劣种子仍扰乱市场秩序，损害农户利益。</w:t>
      </w:r>
      <w:r>
        <w:rPr>
          <w:rFonts w:hint="eastAsia"/>
        </w:rPr>
        <w:br/>
      </w:r>
      <w:r>
        <w:rPr>
          <w:rFonts w:hint="eastAsia"/>
        </w:rPr>
        <w:t>　　未来，蔬菜种子将向精准育种、气候韧性与可持续种植体系深度整合。基因编辑（如CRISPR）技术将高效引入抗旱、耐盐碱或营养强化性状，缩短育种周期；微生物种子处理剂（如根际促生菌）将替代化学农药，构建土壤健康微生态。在气候变化背景下，耐高温、短生育期品种将保障极端天气下的供应安全。数字化方面，区块链溯源确保品种真实性与种植履历透明；智能播种机可按地块数据匹配最优种子。长远看，蔬菜种子将从传统农资产升级为支撑粮食安全、生态农业与营养健康的生物技术创新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7b19db876415a" w:history="1">
        <w:r>
          <w:rPr>
            <w:rStyle w:val="Hyperlink"/>
          </w:rPr>
          <w:t>全球与中国蔬菜种子行业发展研究及前景趋势预测报告（2026-2032年）</w:t>
        </w:r>
      </w:hyperlink>
      <w:r>
        <w:rPr>
          <w:rFonts w:hint="eastAsia"/>
        </w:rPr>
        <w:t>》从市场规模、需求变化及价格动态等维度，系统解析了蔬菜种子行业的现状与发展趋势。报告深入分析了蔬菜种子产业链各环节，科学预测了市场前景与技术发展方向，同时聚焦蔬菜种子细分市场特点及重点企业的经营表现，揭示了蔬菜种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按产品类型细分，全球蔬菜种子市场规模2021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茄科</w:t>
      </w:r>
      <w:r>
        <w:rPr>
          <w:rFonts w:hint="eastAsia"/>
        </w:rPr>
        <w:br/>
      </w:r>
      <w:r>
        <w:rPr>
          <w:rFonts w:hint="eastAsia"/>
        </w:rPr>
        <w:t>　　　　1.3.3 葫芦科</w:t>
      </w:r>
      <w:r>
        <w:rPr>
          <w:rFonts w:hint="eastAsia"/>
        </w:rPr>
        <w:br/>
      </w:r>
      <w:r>
        <w:rPr>
          <w:rFonts w:hint="eastAsia"/>
        </w:rPr>
        <w:t>　　　　1.3.4 根茎类</w:t>
      </w:r>
      <w:r>
        <w:rPr>
          <w:rFonts w:hint="eastAsia"/>
        </w:rPr>
        <w:br/>
      </w:r>
      <w:r>
        <w:rPr>
          <w:rFonts w:hint="eastAsia"/>
        </w:rPr>
        <w:t>　　　　1.3.5 芸苔属</w:t>
      </w:r>
      <w:r>
        <w:rPr>
          <w:rFonts w:hint="eastAsia"/>
        </w:rPr>
        <w:br/>
      </w:r>
      <w:r>
        <w:rPr>
          <w:rFonts w:hint="eastAsia"/>
        </w:rPr>
        <w:t>　　　　1.3.6 多叶蔬菜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按应用细分，全球蔬菜种子市场规模2021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蔬菜种子行业发展总体概况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蔬菜种子行业发展主要特点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蔬菜种子行业发展影响因素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蔬菜种子有利因素</w:t>
      </w:r>
      <w:r>
        <w:rPr>
          <w:rFonts w:hint="eastAsia"/>
        </w:rPr>
        <w:br/>
      </w:r>
      <w:r>
        <w:rPr>
          <w:rFonts w:hint="eastAsia"/>
        </w:rPr>
        <w:t>　　　　1.5.3 .2 蔬菜种子不利因素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全球市场，近三年蔬菜种子主要企业占有率及排名（按销量）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蔬菜种子主要企业在国际市场占有率（按销量，2023-2026）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2025年蔬菜种子主要企业在国际市场排名（按销量）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全球市场主要企业蔬菜种子销量（2023-2026）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全球市场，近三年蔬菜种子主要企业占有率及排名（按收入）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蔬菜种子主要企业在国际市场占有率（按收入，2023-2026）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2025年蔬菜种子主要企业在国际市场排名（按收入）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全球市场主要企业蔬菜种子销售收入（2023-2026）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全球市场主要企业蔬菜种子销售价格（2023-2026）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中国市场，近三年蔬菜种子主要企业占有率及排名（按销量）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蔬菜种子主要企业在中国市场占有率（按销量，2023-2026）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2025年蔬菜种子主要企业在中国市场排名（按销量）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中国市场主要企业蔬菜种子销量（2023-2026）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中国市场，近三年蔬菜种子主要企业占有率及排名（按收入）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蔬菜种子主要企业在中国市场占有率（按收入，2023-2026）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2025年蔬菜种子主要企业在中国市场排名（按收入）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中国市场主要企业蔬菜种子销售收入（2023-2026）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全球主要厂商蔬菜种子总部及产地分布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全球主要厂商成立时间及蔬菜种子商业化日期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全球主要厂商蔬菜种子产品类型及应用</w:t>
      </w:r>
      <w:r>
        <w:rPr>
          <w:rFonts w:hint="eastAsia"/>
        </w:rPr>
        <w:br/>
      </w:r>
      <w:r>
        <w:rPr>
          <w:rFonts w:hint="eastAsia"/>
        </w:rPr>
        <w:t>　　2.9 蔬菜种子行业集中度、竞争程度分析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蔬菜种子行业集中度分析：2025年全球Top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全球蔬菜种子第一梯队、第二梯队和第三梯队生产商（品牌）及市场份额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全球蔬菜种子总体规模分析</w:t>
      </w:r>
      <w:r>
        <w:rPr>
          <w:rFonts w:hint="eastAsia"/>
        </w:rPr>
        <w:br/>
      </w:r>
      <w:r>
        <w:rPr>
          <w:rFonts w:hint="eastAsia"/>
        </w:rPr>
        <w:t>　　3.1 全球蔬菜种子供需现状及预测（2021-2032）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全球蔬菜种子产能、产量、产能利用率及发展趋势（2021-2032）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全球蔬菜种子产量、需求量及发展趋势（2021-2032）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全球主要地区蔬菜种子产量及发展趋势（2021-2032）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全球主要地区蔬菜种子产量（2021-2026）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全球主要地区蔬菜种子产量（2027-2032）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全球主要地区蔬菜种子产量市场份额（2021-2032）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中国蔬菜种子供需现状及预测（2021-2032）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中国蔬菜种子产能、产量、产能利用率及发展趋势（2021-2032）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中国蔬菜种子产量、市场需求量及发展趋势（2021-2032）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中国市场蔬菜种子进出口（2021-2032）</w:t>
      </w:r>
      <w:r>
        <w:rPr>
          <w:rFonts w:hint="eastAsia"/>
        </w:rPr>
        <w:br/>
      </w:r>
      <w:r>
        <w:rPr>
          <w:rFonts w:hint="eastAsia"/>
        </w:rPr>
        <w:t>　　3.4 全球蔬菜种子销量及销售额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全球市场蔬菜种子销售额（2021-2032）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全球市场蔬菜种子销量（2021-2032）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全球市场蔬菜种子价格趋势（2021-2032）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全球主要地区蔬菜种子市场规模分析：2021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全球主要地区蔬菜种子销售收入及市场份额（2021-2026）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全球主要地区蔬菜种子销售收入预测（2027-2032）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全球主要地区蔬菜种子销量分析：2021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全球主要地区蔬菜种子销量及市场份额预测（2027-2032）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不同产品类型蔬菜种子分析</w:t>
      </w:r>
      <w:r>
        <w:rPr>
          <w:rFonts w:hint="eastAsia"/>
        </w:rPr>
        <w:br/>
      </w:r>
      <w:r>
        <w:rPr>
          <w:rFonts w:hint="eastAsia"/>
        </w:rPr>
        <w:t>　　6.1 全球不同产品类型蔬菜种子销量（2021-2032）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全球不同产品类型蔬菜种子销量预测（2027-2032）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全球不同产品类型蔬菜种子收入（2021-2032）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全球不同产品类型蔬菜种子收入及市场份额（2021-2026）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全球不同产品类型蔬菜种子收入预测（2027-2032）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全球不同产品类型蔬菜种子价格走势（2021-2032）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中国不同产品类型蔬菜种子销量（2021-2032）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中国不同产品类型蔬菜种子销量预测（2027-2032）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中国不同产品类型蔬菜种子收入（2021-2032）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中国不同产品类型蔬菜种子收入及市场份额（2021-2026）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中国不同产品类型蔬菜种子收入预测（2027-2032）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不同应用蔬菜种子分析</w:t>
      </w:r>
      <w:r>
        <w:rPr>
          <w:rFonts w:hint="eastAsia"/>
        </w:rPr>
        <w:br/>
      </w:r>
      <w:r>
        <w:rPr>
          <w:rFonts w:hint="eastAsia"/>
        </w:rPr>
        <w:t>　　7.1 全球不同应用蔬菜种子销量（2021-2032）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全球不同应用蔬菜种子销量预测（2027-2032）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全球不同应用蔬菜种子收入（2021-2032）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全球不同应用蔬菜种子收入及市场份额（2021-2026）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全球不同应用蔬菜种子收入预测（2027-2032）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全球不同应用蔬菜种子价格走势（2021-2032）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中国不同应用蔬菜种子销量（2021-2032）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中国不同应用蔬菜种子销量预测（2027-2032）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中国不同应用蔬菜种子收入（2021-2032）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中国不同应用蔬菜种子收入及市场份额（2021-2026）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中国不同应用蔬菜种子收入预测（2027-2032）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蔬菜种子行业发展趋势</w:t>
      </w:r>
      <w:r>
        <w:rPr>
          <w:rFonts w:hint="eastAsia"/>
        </w:rPr>
        <w:br/>
      </w:r>
      <w:r>
        <w:rPr>
          <w:rFonts w:hint="eastAsia"/>
        </w:rPr>
        <w:t>　　8.2 蔬菜种子行业主要驱动因素</w:t>
      </w:r>
      <w:r>
        <w:rPr>
          <w:rFonts w:hint="eastAsia"/>
        </w:rPr>
        <w:br/>
      </w:r>
      <w:r>
        <w:rPr>
          <w:rFonts w:hint="eastAsia"/>
        </w:rPr>
        <w:t>　　8.3 蔬菜种子中国企业SWOT分析</w:t>
      </w:r>
      <w:r>
        <w:rPr>
          <w:rFonts w:hint="eastAsia"/>
        </w:rPr>
        <w:br/>
      </w:r>
      <w:r>
        <w:rPr>
          <w:rFonts w:hint="eastAsia"/>
        </w:rPr>
        <w:t>　　8.4 中国蔬菜种子行业政策环境分析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蔬菜种子行业产业链简介</w:t>
      </w:r>
      <w:r>
        <w:rPr>
          <w:rFonts w:hint="eastAsia"/>
        </w:rPr>
        <w:br/>
      </w:r>
      <w:r>
        <w:rPr>
          <w:rFonts w:hint="eastAsia"/>
        </w:rPr>
        <w:t>　　　　9.1.1 蔬菜种子行业供应链分析</w:t>
      </w:r>
      <w:r>
        <w:rPr>
          <w:rFonts w:hint="eastAsia"/>
        </w:rPr>
        <w:br/>
      </w:r>
      <w:r>
        <w:rPr>
          <w:rFonts w:hint="eastAsia"/>
        </w:rPr>
        <w:t>　　　　9.1.2 蔬菜种子主要原料及供应情况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蔬菜种子行业采购模式</w:t>
      </w:r>
      <w:r>
        <w:rPr>
          <w:rFonts w:hint="eastAsia"/>
        </w:rPr>
        <w:br/>
      </w:r>
      <w:r>
        <w:rPr>
          <w:rFonts w:hint="eastAsia"/>
        </w:rPr>
        <w:t>　　9.3 蔬菜种子行业生产模式</w:t>
      </w:r>
      <w:r>
        <w:rPr>
          <w:rFonts w:hint="eastAsia"/>
        </w:rPr>
        <w:br/>
      </w:r>
      <w:r>
        <w:rPr>
          <w:rFonts w:hint="eastAsia"/>
        </w:rPr>
        <w:t>　　9.4 蔬菜种子行业销售模式及销售渠道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按产品类型细分，全球蔬菜种子市场规模2021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按应用细分，全球蔬菜种子市场规模（CAGR）2021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蔬菜种子行业发展主要特点</w:t>
      </w:r>
      <w:r>
        <w:rPr>
          <w:rFonts w:hint="eastAsia"/>
        </w:rPr>
        <w:br/>
      </w:r>
      <w:r>
        <w:rPr>
          <w:rFonts w:hint="eastAsia"/>
        </w:rPr>
        <w:t>　　表 4： 蔬菜种子行业发展有利因素分析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蔬菜种子行业发展不利因素分析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进入蔬菜种子行业壁垒</w:t>
      </w:r>
      <w:r>
        <w:rPr>
          <w:rFonts w:hint="eastAsia"/>
        </w:rPr>
        <w:br/>
      </w:r>
      <w:r>
        <w:rPr>
          <w:rFonts w:hint="eastAsia"/>
        </w:rPr>
        <w:t>　　表 7： 蔬菜种子主要企业在国际市场占有率（按销量，2023-2026）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2025年蔬菜种子主要企业在国际市场排名（按销量）&amp;（千吨）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全球市场主要企业蔬菜种子销量（2023-2026）&amp;（千吨）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蔬菜种子主要企业在国际市场占有率（按收入，2023-2026）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2025年蔬菜种子主要企业在国际市场排名（按收入）&amp;（万元）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全球市场主要企业蔬菜种子销售收入（2023-2026）&amp;（万元）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全球市场主要企业蔬菜种子销售价格（2023-2026）&amp;（元/吨）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蔬菜种子主要企业在中国市场占有率（按销量，2023-2026）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2025年蔬菜种子主要企业在中国市场排名（按销量）&amp;（千吨）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中国市场主要企业蔬菜种子销量（2023-2026）&amp;（千吨）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蔬菜种子主要企业在中国市场占有率（按收入，2023-2026）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2025年蔬菜种子主要企业在中国市场排名（按收入）&amp;（万元）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中国市场主要企业蔬菜种子销售收入（2023-2026）&amp;（万元）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全球主要厂商蔬菜种子总部及产地分布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全球主要厂商成立时间及蔬菜种子商业化日期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全球主要厂商蔬菜种子产品类型及应用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2025年全球蔬菜种子主要厂商市场地位（第一梯队、第二梯队和第三梯队）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全球蔬菜种子市场投资、并购等现状分析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全球主要地区蔬菜种子产量增速（CAGR）：（2021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全球主要地区蔬菜种子产量（2021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全球主要地区蔬菜种子产量（2021-2026）&amp;（千吨）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全球主要地区蔬菜种子产量（2027-2032）&amp;（千吨）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全球主要地区蔬菜种子产量市场份额（2021-2026）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全球主要地区蔬菜种子产量市场份额（2027-2032）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中国市场蔬菜种子产量、销量、进出口（2021-2026）&amp;（千吨）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中国市场蔬菜种子产量、销量、进出口预测（2027-2032）&amp;（千吨）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全球主要地区蔬菜种子销售收入增速：（2021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全球主要地区蔬菜种子销售收入（2021-2026）&amp;（万元）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全球主要地区蔬菜种子销售收入市场份额（2021-2026）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全球主要地区蔬菜种子收入（2027-2032）&amp;（万元）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全球主要地区蔬菜种子收入市场份额（2027-2032）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全球主要地区蔬菜种子销量（千吨）：2021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全球主要地区蔬菜种子销量（2021-2026）&amp;（千吨）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全球主要地区蔬菜种子销量（2027-2032）&amp;（千吨）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全球主要地区蔬菜种子销量份额（2027-2032）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蔬菜种子销量（千吨）、收入（万元）、价格（元/吨）及毛利率（2021-2026）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全球不同产品类型蔬菜种子销量（2021-2026）&amp;（千吨）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全球不同产品类型蔬菜种子销量预测（2027-2032）&amp;（千吨）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全球市场不同产品类型蔬菜种子销量市场份额预测（2027-2032）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全球不同产品类型蔬菜种子收入（2021-2026）&amp;（万元）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全球不同产品类型蔬菜种子收入市场份额（2021-2026）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全球不同产品类型蔬菜种子收入预测（2027-2032）&amp;（万元）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全球不同产品类型蔬菜种子收入市场份额预测（2027-2032）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中国不同产品类型蔬菜种子销量（2021-2026）&amp;（千吨）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中国不同产品类型蔬菜种子销量预测（2027-2032）&amp;（千吨）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全球市场不同产品类型蔬菜种子销量市场份额预测（2027-2032）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中国不同产品类型蔬菜种子收入（2021-2026）&amp;（万元）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中国不同产品类型蔬菜种子收入市场份额（2021-2026）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中国不同产品类型蔬菜种子收入预测（2027-2032）&amp;（万元）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中国不同产品类型蔬菜种子收入市场份额预测（2027-2032）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全球不同应用蔬菜种子销量（2021-2026）&amp;（千吨）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全球不同应用蔬菜种子销量预测（2027-2032）&amp;（千吨）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全球市场不同应用蔬菜种子销量市场份额预测（2027-2032）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全球不同应用蔬菜种子收入（2021-2026）&amp;（万元）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全球不同应用蔬菜种子收入市场份额（2021-2026）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全球不同应用蔬菜种子收入预测（2027-2032）&amp;（万元）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全球不同应用蔬菜种子收入市场份额预测（2027-2032）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中国不同应用蔬菜种子销量（2021-2026）&amp;（千吨）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中国不同应用蔬菜种子销量预测（2027-2032）&amp;（千吨）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中国市场不同应用蔬菜种子销量市场份额预测（2027-2032）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中国不同应用蔬菜种子收入（2021-2026）&amp;（万元）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中国不同应用蔬菜种子收入市场份额（2021-2026）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中国不同应用蔬菜种子收入预测（2027-2032）&amp;（万元）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中国不同应用蔬菜种子收入市场份额预测（2027-2032）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蔬菜种子行业发展趋势</w:t>
      </w:r>
      <w:r>
        <w:rPr>
          <w:rFonts w:hint="eastAsia"/>
        </w:rPr>
        <w:br/>
      </w:r>
      <w:r>
        <w:rPr>
          <w:rFonts w:hint="eastAsia"/>
        </w:rPr>
        <w:t>　　表 161： 蔬菜种子行业主要驱动因素</w:t>
      </w:r>
      <w:r>
        <w:rPr>
          <w:rFonts w:hint="eastAsia"/>
        </w:rPr>
        <w:br/>
      </w:r>
      <w:r>
        <w:rPr>
          <w:rFonts w:hint="eastAsia"/>
        </w:rPr>
        <w:t>　　表 162： 蔬菜种子行业供应链分析</w:t>
      </w:r>
      <w:r>
        <w:rPr>
          <w:rFonts w:hint="eastAsia"/>
        </w:rPr>
        <w:br/>
      </w:r>
      <w:r>
        <w:rPr>
          <w:rFonts w:hint="eastAsia"/>
        </w:rPr>
        <w:t>　　表 163： 蔬菜种子上游原料供应商</w:t>
      </w:r>
      <w:r>
        <w:rPr>
          <w:rFonts w:hint="eastAsia"/>
        </w:rPr>
        <w:br/>
      </w:r>
      <w:r>
        <w:rPr>
          <w:rFonts w:hint="eastAsia"/>
        </w:rPr>
        <w:t>　　表 164： 蔬菜种子主要地区不同应用客户分析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蔬菜种子典型经销商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全球不同产品类型蔬菜种子销售额2021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全球不同产品类型蔬菜种子市场份额2025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茄科产品图片</w:t>
      </w:r>
      <w:r>
        <w:rPr>
          <w:rFonts w:hint="eastAsia"/>
        </w:rPr>
        <w:br/>
      </w:r>
      <w:r>
        <w:rPr>
          <w:rFonts w:hint="eastAsia"/>
        </w:rPr>
        <w:t>　　图 5： 葫芦科产品图片</w:t>
      </w:r>
      <w:r>
        <w:rPr>
          <w:rFonts w:hint="eastAsia"/>
        </w:rPr>
        <w:br/>
      </w:r>
      <w:r>
        <w:rPr>
          <w:rFonts w:hint="eastAsia"/>
        </w:rPr>
        <w:t>　　图 6： 根茎类产品图片</w:t>
      </w:r>
      <w:r>
        <w:rPr>
          <w:rFonts w:hint="eastAsia"/>
        </w:rPr>
        <w:br/>
      </w:r>
      <w:r>
        <w:rPr>
          <w:rFonts w:hint="eastAsia"/>
        </w:rPr>
        <w:t>　　图 7： 芸苔属产品图片</w:t>
      </w:r>
      <w:r>
        <w:rPr>
          <w:rFonts w:hint="eastAsia"/>
        </w:rPr>
        <w:br/>
      </w:r>
      <w:r>
        <w:rPr>
          <w:rFonts w:hint="eastAsia"/>
        </w:rPr>
        <w:t>　　图 8： 多叶蔬菜产品图片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全球不同应用蔬菜种子市场份额2025 &amp; 2032</w:t>
      </w:r>
      <w:r>
        <w:rPr>
          <w:rFonts w:hint="eastAsia"/>
        </w:rPr>
        <w:br/>
      </w:r>
      <w:r>
        <w:rPr>
          <w:rFonts w:hint="eastAsia"/>
        </w:rPr>
        <w:t>　　图 12： 农田</w:t>
      </w:r>
      <w:r>
        <w:rPr>
          <w:rFonts w:hint="eastAsia"/>
        </w:rPr>
        <w:br/>
      </w:r>
      <w:r>
        <w:rPr>
          <w:rFonts w:hint="eastAsia"/>
        </w:rPr>
        <w:t>　　图 13： 温室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2025年全球前五大生产商蔬菜种子市场份额</w:t>
      </w:r>
      <w:r>
        <w:rPr>
          <w:rFonts w:hint="eastAsia"/>
        </w:rPr>
        <w:br/>
      </w:r>
      <w:r>
        <w:rPr>
          <w:rFonts w:hint="eastAsia"/>
        </w:rPr>
        <w:t>　　图 15： 2025年全球蔬菜种子第一梯队、第二梯队和第三梯队厂商及市场份额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全球蔬菜种子产能、产量、产能利用率及发展趋势（2021-2032）&amp;（千吨）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全球蔬菜种子产量、需求量及发展趋势（2021-2032）&amp;（千吨）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全球主要地区蔬菜种子产量市场份额（2021-2032）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中国蔬菜种子产能、产量、产能利用率及发展趋势（2021-2032）&amp;（千吨）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中国蔬菜种子产量、市场需求量及发展趋势（2021-2032）&amp;（千吨）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全球蔬菜种子市场销售额及增长率：（2021-2032）&amp;（万元）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全球市场蔬菜种子市场规模：2021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全球市场蔬菜种子销量及增长率（2021-2032）&amp;（千吨）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全球市场蔬菜种子价格趋势（2021-2032）&amp;（元/吨）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全球主要地区蔬菜种子销售收入（2021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全球主要地区蔬菜种子销售收入市场份额（2021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北美市场蔬菜种子销量及增长率（2021-2032）&amp;（千吨）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欧洲市场蔬菜种子销量及增长率（2021-2032）&amp;（千吨）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中国市场蔬菜种子销量及增长率（2021-2032）&amp;（千吨）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日本市场蔬菜种子销量及增长率（2021-2032）&amp;（千吨）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东南亚市场蔬菜种子销量及增长率（2021-2032）&amp;（千吨）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印度市场蔬菜种子销量及增长率（2021-2032）&amp;（千吨）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南美市场蔬菜种子销量及增长率（2021-2032）&amp;（千吨）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中东市场蔬菜种子销量及增长率（2021-2032）&amp;（千吨）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全球不同产品类型蔬菜种子价格走势（2021-2032）&amp;（元/吨）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全球不同应用蔬菜种子价格走势（2021-2032）&amp;（元/吨）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蔬菜种子中国企业SWOT分析</w:t>
      </w:r>
      <w:r>
        <w:rPr>
          <w:rFonts w:hint="eastAsia"/>
        </w:rPr>
        <w:br/>
      </w:r>
      <w:r>
        <w:rPr>
          <w:rFonts w:hint="eastAsia"/>
        </w:rPr>
        <w:t>　　图 46： 蔬菜种子产业链</w:t>
      </w:r>
      <w:r>
        <w:rPr>
          <w:rFonts w:hint="eastAsia"/>
        </w:rPr>
        <w:br/>
      </w:r>
      <w:r>
        <w:rPr>
          <w:rFonts w:hint="eastAsia"/>
        </w:rPr>
        <w:t>　　图 47： 蔬菜种子行业采购模式分析</w:t>
      </w:r>
      <w:r>
        <w:rPr>
          <w:rFonts w:hint="eastAsia"/>
        </w:rPr>
        <w:br/>
      </w:r>
      <w:r>
        <w:rPr>
          <w:rFonts w:hint="eastAsia"/>
        </w:rPr>
        <w:t>　　图 48： 蔬菜种子行业生产模式</w:t>
      </w:r>
      <w:r>
        <w:rPr>
          <w:rFonts w:hint="eastAsia"/>
        </w:rPr>
        <w:br/>
      </w:r>
      <w:r>
        <w:rPr>
          <w:rFonts w:hint="eastAsia"/>
        </w:rPr>
        <w:t>　　图 49： 蔬菜种子行业销售模式分析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7b19db876415a" w:history="1">
        <w:r>
          <w:rPr>
            <w:rStyle w:val="Hyperlink"/>
          </w:rPr>
          <w:t>全球与中国蔬菜种子行业发展研究及前景趋势预测报告（2026-2032年）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7b19db876415a" w:history="1">
        <w:r>
          <w:rPr>
            <w:rStyle w:val="Hyperlink"/>
          </w:rPr>
          <w:t>https://www.20087.com/9/02/ShuCaiZhongZiFaZhanQianJingFenXi.html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专卖、蔬菜种子品牌排行榜前十名、蔬菜种子批发市场、蔬菜种子泡水时间表、蔬菜种子大全100种、蔬菜种子育苗方法全过程、各种蔬菜种子批发地址、蔬菜种子种植前需要泡水吗、各种蔬菜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73543fd7b4fc9" w:history="1">
      <w:r>
        <w:rPr>
          <w:rStyle w:val="Hyperlink"/>
        </w:rPr>
        <w:t>全球与中国蔬菜种子行业发展研究及前景趋势预测报告（2026-2032年）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CaiZhongZiFaZhanQianJingFenXi.html" TargetMode="External" Id="R1407b19db876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CaiZhongZiFaZhanQianJingFenXi.html" TargetMode="External" Id="Rc3f73543fd7b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2025-12-31T02:01:02Z</dcterms:created>
  <dcterms:modified xsi:type="dcterms:W3CDTF">2025-12-31T03:01:02Z</dcterms:modified>
  <dc:subject>全球与中国蔬菜种子行业发展研究及前景趋势预测报告（2026-2032年）</dc:subject>
  <dc:title>全球与中国蔬菜种子行业发展研究及前景趋势预测报告（2026-2032年）</dc:title>
  <cp:keywords>全球与中国蔬菜种子行业发展研究及前景趋势预测报告（2026-2032年）</cp:keywords>
  <dc:description>全球与中国蔬菜种子行业发展研究及前景趋势预测报告（2026-2032年）</dc:description>
</cp:coreProperties>
</file>