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e27298f94685" w:history="1">
              <w:r>
                <w:rPr>
                  <w:rStyle w:val="Hyperlink"/>
                </w:rPr>
                <w:t>全球与中国农业设备制动系统行业研究及前景趋势预测报告（2026-2032年）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e27298f94685" w:history="1">
              <w:r>
                <w:rPr>
                  <w:rStyle w:val="Hyperlink"/>
                </w:rPr>
                <w:t>全球与中国农业设备制动系统行业研究及前景趋势预测报告（2026-2032年）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0e27298f94685" w:history="1">
                <w:r>
                  <w:rPr>
                    <w:rStyle w:val="Hyperlink"/>
                  </w:rPr>
                  <w:t>https://www.20087.com/0/73/NongYeSheBeiZhiDongXiTongFaZhanQianJing.html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设备制动系统目前涵盖液压制动、气压制动及湿式多片制动等多种技术路线，以适应拖拉机、联合收割机在不同负载与路况下的安全作业需求。该部件通过优化摩擦材料配方与散热风道设计，有效抑制了长时间下坡制动产生的热衰退现象，且现代系统已引入防抱死制动与电子制动力分配功能，提升了湿地或泥泞田块中的车辆操控稳定性，满足了日益严格的农业机械安全法规要求。</w:t>
      </w:r>
      <w:r>
        <w:rPr>
          <w:rFonts w:hint="eastAsia"/>
        </w:rPr>
        <w:br/>
      </w:r>
      <w:r>
        <w:rPr>
          <w:rFonts w:hint="eastAsia"/>
        </w:rPr>
        <w:t>　　农业设备制动系统未来将全面转向线控底盘架构，采用电子机械制动技术取代传统液压管路，实现毫秒级的制动力响应与精准分配，支撑无人驾驶农机的冗余安全设计。市场调研网认为，该部件将深度融合雷达与视觉感知数据，具备基于地形的预测性制动功能，并在制动能量回收方面进行技术探索，将动能转化为电能储存以延长混合动力农机的续航能力。模块化与免维护设计将成为主流，确保农业装备在粉尘、潮湿等严苛环境下的长期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0e27298f94685" w:history="1">
        <w:r>
          <w:rPr>
            <w:rStyle w:val="Hyperlink"/>
          </w:rPr>
          <w:t>全球与中国农业设备制动系统行业研究及前景趋势预测报告（2026-2032年）</w:t>
        </w:r>
      </w:hyperlink>
      <w:r>
        <w:rPr>
          <w:rFonts w:hint="eastAsia"/>
        </w:rPr>
        <w:t>》，2025年农业设备制动系统行业市场规模达 亿元，预计2032年市场规模将达 亿元，期间年均复合增长率（CAGR）达 %。报告从市场规模、需求变化及价格动态等维度，系统解析了农业设备制动系统行业的现状与发展趋势。报告深入分析了农业设备制动系统产业链各环节，科学预测了市场前景与技术发展方向，同时聚焦农业设备制动系统细分市场特点及重点企业的经营表现，揭示了农业设备制动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按产品类型细分，全球农业设备制动系统市场规模2021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盘式制动器</w:t>
      </w:r>
      <w:r>
        <w:rPr>
          <w:rFonts w:hint="eastAsia"/>
        </w:rPr>
        <w:br/>
      </w:r>
      <w:r>
        <w:rPr>
          <w:rFonts w:hint="eastAsia"/>
        </w:rPr>
        <w:t>　　　　1.3.3 鼓式制动器</w:t>
      </w:r>
      <w:r>
        <w:rPr>
          <w:rFonts w:hint="eastAsia"/>
        </w:rPr>
        <w:br/>
      </w:r>
      <w:r>
        <w:rPr>
          <w:rFonts w:hint="eastAsia"/>
        </w:rPr>
        <w:t>　　　　1.3.4 静压制动器</w:t>
      </w:r>
      <w:r>
        <w:rPr>
          <w:rFonts w:hint="eastAsia"/>
        </w:rPr>
        <w:br/>
      </w:r>
      <w:r>
        <w:rPr>
          <w:rFonts w:hint="eastAsia"/>
        </w:rPr>
        <w:t>　　　　1.3.5 液压湿式制动器</w:t>
      </w:r>
      <w:r>
        <w:rPr>
          <w:rFonts w:hint="eastAsia"/>
        </w:rPr>
        <w:br/>
      </w:r>
      <w:r>
        <w:rPr>
          <w:rFonts w:hint="eastAsia"/>
        </w:rPr>
        <w:t>　　　　1.3.6 再生和动态制动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按应用细分，全球农业设备制动系统市场规模2021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 （OEM）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农业设备制动系统行业发展总体概况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农业设备制动系统行业发展主要特点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农业设备制动系统行业发展影响因素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农业设备制动系统有利因素</w:t>
      </w:r>
      <w:r>
        <w:rPr>
          <w:rFonts w:hint="eastAsia"/>
        </w:rPr>
        <w:br/>
      </w:r>
      <w:r>
        <w:rPr>
          <w:rFonts w:hint="eastAsia"/>
        </w:rPr>
        <w:t>　　　　1.5.3 .2 农业设备制动系统不利因素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全球市场，近三年农业设备制动系统主要企业占有率及排名（按销量）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农业设备制动系统主要企业在国际市场占有率（按销量，2023-2026）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2025年农业设备制动系统主要企业在国际市场排名（按销量）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全球市场主要企业农业设备制动系统销量（2023-2026）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全球市场，近三年农业设备制动系统主要企业占有率及排名（按收入）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农业设备制动系统主要企业在国际市场占有率（按收入，2023-2026）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2025年农业设备制动系统主要企业在国际市场排名（按收入）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全球市场主要企业农业设备制动系统销售收入（2023-2026）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全球市场主要企业农业设备制动系统销售价格（2023-2026）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中国市场，近三年农业设备制动系统主要企业占有率及排名（按销量）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农业设备制动系统主要企业在中国市场占有率（按销量，2023-2026）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2025年农业设备制动系统主要企业在中国市场排名（按销量）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中国市场主要企业农业设备制动系统销量（2023-2026）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中国市场，近三年农业设备制动系统主要企业占有率及排名（按收入）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农业设备制动系统主要企业在中国市场占有率（按收入，2023-2026）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2025年农业设备制动系统主要企业在中国市场排名（按收入）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中国市场主要企业农业设备制动系统销售收入（2023-2026）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全球主要厂商农业设备制动系统总部及产地分布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全球主要厂商成立时间及农业设备制动系统商业化日期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全球主要厂商农业设备制动系统产品类型及应用</w:t>
      </w:r>
      <w:r>
        <w:rPr>
          <w:rFonts w:hint="eastAsia"/>
        </w:rPr>
        <w:br/>
      </w:r>
      <w:r>
        <w:rPr>
          <w:rFonts w:hint="eastAsia"/>
        </w:rPr>
        <w:t>　　2.9 农业设备制动系统行业集中度、竞争程度分析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农业设备制动系统行业集中度分析：2025年全球Top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全球农业设备制动系统第一梯队、第二梯队和第三梯队生产商（品牌）及市场份额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全球农业设备制动系统总体规模分析</w:t>
      </w:r>
      <w:r>
        <w:rPr>
          <w:rFonts w:hint="eastAsia"/>
        </w:rPr>
        <w:br/>
      </w:r>
      <w:r>
        <w:rPr>
          <w:rFonts w:hint="eastAsia"/>
        </w:rPr>
        <w:t>　　3.1 全球农业设备制动系统供需现状及预测（2021-2032）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全球农业设备制动系统产能、产量、产能利用率及发展趋势（2021-2032）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全球农业设备制动系统产量、需求量及发展趋势（2021-2032）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全球主要地区农业设备制动系统产量及发展趋势（2021-2032）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全球主要地区农业设备制动系统产量（2021-2026）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全球主要地区农业设备制动系统产量（2027-2032）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全球主要地区农业设备制动系统产量市场份额（2021-2032）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中国农业设备制动系统供需现状及预测（2021-2032）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中国农业设备制动系统产能、产量、产能利用率及发展趋势（2021-2032）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中国农业设备制动系统产量、市场需求量及发展趋势（2021-2032）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中国市场农业设备制动系统进出口（2021-2032）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全球农业设备制动系统销量及销售额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全球市场农业设备制动系统销售额（2021-2032）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全球市场农业设备制动系统销量（2021-2032）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全球市场农业设备制动系统价格趋势（2021-2032）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全球农业设备制动系统主要地区分析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全球主要地区农业设备制动系统市场规模分析：2021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全球主要地区农业设备制动系统销售收入及市场份额（2021-2026）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全球主要地区农业设备制动系统销售收入预测（2027-2032）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全球主要地区农业设备制动系统销量分析：2021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全球主要地区农业设备制动系统销量及市场份额（2021-2026）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全球主要地区农业设备制动系统销量及市场份额预测（2027-2032）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中东市场农业设备制动系统销量、收入及增长率（2021-2032）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农业设备制动系统销量、收入、价格及毛利率（2021-2026）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不同产品类型农业设备制动系统分析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全球不同产品类型农业设备制动系统销量（2021-2032）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全球不同产品类型农业设备制动系统销量及市场份额（2021-2026）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全球不同产品类型农业设备制动系统销量预测（2027-2032）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全球不同产品类型农业设备制动系统收入（2021-2032）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全球不同产品类型农业设备制动系统收入及市场份额（2021-2026）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全球不同产品类型农业设备制动系统收入预测（2027-2032）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全球不同产品类型农业设备制动系统价格走势（2021-2032）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中国不同产品类型农业设备制动系统销量（2021-2032）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中国不同产品类型农业设备制动系统销量及市场份额（2021-2026）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中国不同产品类型农业设备制动系统销量预测（2027-2032）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中国不同产品类型农业设备制动系统收入（2021-2032）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中国不同产品类型农业设备制动系统收入及市场份额（2021-2026）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中国不同产品类型农业设备制动系统收入预测（2027-2032）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不同应用农业设备制动系统分析</w:t>
      </w:r>
      <w:r>
        <w:rPr>
          <w:rFonts w:hint="eastAsia"/>
        </w:rPr>
        <w:br/>
      </w:r>
      <w:r>
        <w:rPr>
          <w:rFonts w:hint="eastAsia"/>
        </w:rPr>
        <w:t>　　7.1 全球不同应用农业设备制动系统销量（2021-2032）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全球不同应用农业设备制动系统销量及市场份额（2021-2026）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全球不同应用农业设备制动系统销量预测（2027-2032）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全球不同应用农业设备制动系统收入（2021-2032）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全球不同应用农业设备制动系统收入及市场份额（2021-2026）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全球不同应用农业设备制动系统收入预测（2027-2032）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全球不同应用农业设备制动系统价格走势（2021-2032）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中国不同应用农业设备制动系统销量（2021-2032）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中国不同应用农业设备制动系统销量及市场份额（2021-2026）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中国不同应用农业设备制动系统销量预测（2027-2032）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中国不同应用农业设备制动系统收入（2021-2032）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中国不同应用农业设备制动系统收入及市场份额（2021-2026）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中国不同应用农业设备制动系统收入预测（2027-2032）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农业设备制动系统行业发展趋势</w:t>
      </w:r>
      <w:r>
        <w:rPr>
          <w:rFonts w:hint="eastAsia"/>
        </w:rPr>
        <w:br/>
      </w:r>
      <w:r>
        <w:rPr>
          <w:rFonts w:hint="eastAsia"/>
        </w:rPr>
        <w:t>　　8.2 农业设备制动系统行业主要驱动因素</w:t>
      </w:r>
      <w:r>
        <w:rPr>
          <w:rFonts w:hint="eastAsia"/>
        </w:rPr>
        <w:br/>
      </w:r>
      <w:r>
        <w:rPr>
          <w:rFonts w:hint="eastAsia"/>
        </w:rPr>
        <w:t>　　8.3 农业设备制动系统中国企业SWOT分析</w:t>
      </w:r>
      <w:r>
        <w:rPr>
          <w:rFonts w:hint="eastAsia"/>
        </w:rPr>
        <w:br/>
      </w:r>
      <w:r>
        <w:rPr>
          <w:rFonts w:hint="eastAsia"/>
        </w:rPr>
        <w:t>　　8.4 中国农业设备制动系统行业政策环境分析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农业设备制动系统行业产业链简介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农业设备制动系统行业供应链分析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农业设备制动系统主要原料及供应情况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农业设备制动系统行业采购模式</w:t>
      </w:r>
      <w:r>
        <w:rPr>
          <w:rFonts w:hint="eastAsia"/>
        </w:rPr>
        <w:br/>
      </w:r>
      <w:r>
        <w:rPr>
          <w:rFonts w:hint="eastAsia"/>
        </w:rPr>
        <w:t>　　9.3 农业设备制动系统行业生产模式</w:t>
      </w:r>
      <w:r>
        <w:rPr>
          <w:rFonts w:hint="eastAsia"/>
        </w:rPr>
        <w:br/>
      </w:r>
      <w:r>
        <w:rPr>
          <w:rFonts w:hint="eastAsia"/>
        </w:rPr>
        <w:t>　　9.4 农业设备制动系统行业销售模式及销售渠道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按产品类型细分，全球农业设备制动系统市场规模2021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按应用细分，全球农业设备制动系统市场规模（CAGR）2021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农业设备制动系统行业发展主要特点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农业设备制动系统行业发展有利因素分析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农业设备制动系统行业发展不利因素分析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进入农业设备制动系统行业壁垒</w:t>
      </w:r>
      <w:r>
        <w:rPr>
          <w:rFonts w:hint="eastAsia"/>
        </w:rPr>
        <w:br/>
      </w:r>
      <w:r>
        <w:rPr>
          <w:rFonts w:hint="eastAsia"/>
        </w:rPr>
        <w:t>　　表 7： 农业设备制动系统主要企业在国际市场占有率（按销量，2023-2026）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2025年农业设备制动系统主要企业在国际市场排名（按销量）&amp;（台）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全球市场主要企业农业设备制动系统销量（2023-2026）&amp;（台）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农业设备制动系统主要企业在国际市场占有率（按收入，2023-2026）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2025年农业设备制动系统主要企业在国际市场排名（按收入）&amp;（万元）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全球市场主要企业农业设备制动系统销售收入（2023-2026）&amp;（万元）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全球市场主要企业农业设备制动系统销售价格（2023-2026）&amp;（元/台）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农业设备制动系统主要企业在中国市场占有率（按销量，2023-2026）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2025年农业设备制动系统主要企业在中国市场排名（按销量）&amp;（台）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中国市场主要企业农业设备制动系统销量（2023-2026）&amp;（台）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农业设备制动系统主要企业在中国市场占有率（按收入，2023-2026）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2025年农业设备制动系统主要企业在中国市场排名（按收入）&amp;（万元）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中国市场主要企业农业设备制动系统销售收入（2023-2026）&amp;（万元）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全球主要厂商农业设备制动系统总部及产地分布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全球主要厂商成立时间及农业设备制动系统商业化日期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全球主要厂商农业设备制动系统产品类型及应用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2025年全球农业设备制动系统主要厂商市场地位（第一梯队、第二梯队和第三梯队）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全球农业设备制动系统市场投资、并购等现状分析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全球主要地区农业设备制动系统产量增速（CAGR）：（2021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全球主要地区农业设备制动系统产量（2021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全球主要地区农业设备制动系统产量（2021-2026）&amp;（台）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全球主要地区农业设备制动系统产量（2027-2032）&amp;（台）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全球主要地区农业设备制动系统产量市场份额（2021-2026）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全球主要地区农业设备制动系统产量市场份额（2027-2032）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中国市场农业设备制动系统产量、销量、进出口（2021-2026）&amp;（台）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中国市场农业设备制动系统产量、销量、进出口预测（2027-2032）&amp;（台）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全球主要地区农业设备制动系统销售收入增速：（2021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全球主要地区农业设备制动系统销售收入（2021-2026）&amp;（万元）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全球主要地区农业设备制动系统销售收入市场份额（2021-2026）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全球主要地区农业设备制动系统收入（2027-2032）&amp;（万元）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全球主要地区农业设备制动系统收入市场份额（2027-2032）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全球主要地区农业设备制动系统销量（台）：2021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全球主要地区农业设备制动系统销量（2021-2026）&amp;（台）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全球主要地区农业设备制动系统销量市场份额（2021-2026）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全球主要地区农业设备制动系统销量（2027-2032）&amp;（台）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全球主要地区农业设备制动系统销量份额（2027-2032）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农业设备制动系统生产基地、销售区域、竞争对手及市场地位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农业设备制动系统产品规格、参数及市场应用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农业设备制动系统销量（台）、收入（万元）、价格（元/台）及毛利率（2021-2026）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全球不同产品类型农业设备制动系统销量（2021-2026）&amp;（台）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全球不同产品类型农业设备制动系统销量市场份额（2021-2026）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全球不同产品类型农业设备制动系统销量预测（2027-2032）&amp;（台）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全球市场不同产品类型农业设备制动系统销量市场份额预测（2027-2032）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全球不同产品类型农业设备制动系统收入（2021-2026）&amp;（万元）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全球不同产品类型农业设备制动系统收入市场份额（2021-2026）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全球不同产品类型农业设备制动系统收入预测（2027-2032）&amp;（万元）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全球不同产品类型农业设备制动系统收入市场份额预测（2027-2032）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中国不同产品类型农业设备制动系统销量（2021-2026）&amp;（台）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中国不同产品类型农业设备制动系统销量市场份额（2021-2026）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中国不同产品类型农业设备制动系统销量预测（2027-2032）&amp;（台）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全球市场不同产品类型农业设备制动系统销量市场份额预测（2027-2032）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中国不同产品类型农业设备制动系统收入（2021-2026）&amp;（万元）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中国不同产品类型农业设备制动系统收入市场份额（2021-2026）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中国不同产品类型农业设备制动系统收入预测（2027-2032）&amp;（万元）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中国不同产品类型农业设备制动系统收入市场份额预测（2027-2032）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全球不同应用农业设备制动系统销量（2021-2026）&amp;（台）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全球不同应用农业设备制动系统销量市场份额（2021-2026）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全球不同应用农业设备制动系统销量预测（2027-2032）&amp;（台）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全球市场不同应用农业设备制动系统销量市场份额预测（2027-2032）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全球不同应用农业设备制动系统收入（2021-2026）&amp;（万元）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全球不同应用农业设备制动系统收入市场份额（2021-2026）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全球不同应用农业设备制动系统收入预测（2027-2032）&amp;（万元）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全球不同应用农业设备制动系统收入市场份额预测（2027-2032）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中国不同应用农业设备制动系统销量（2021-2026）&amp;（台）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中国不同应用农业设备制动系统销量市场份额（2021-2026）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中国不同应用农业设备制动系统销量预测（2027-2032）&amp;（台）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中国市场不同应用农业设备制动系统销量市场份额预测（2027-2032）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中国不同应用农业设备制动系统收入（2021-2026）&amp;（万元）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中国不同应用农业设备制动系统收入市场份额（2021-2026）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中国不同应用农业设备制动系统收入预测（2027-2032）&amp;（万元）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中国不同应用农业设备制动系统收入市场份额预测（2027-2032）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农业设备制动系统行业发展趋势</w:t>
      </w:r>
      <w:r>
        <w:rPr>
          <w:rFonts w:hint="eastAsia"/>
        </w:rPr>
        <w:br/>
      </w:r>
      <w:r>
        <w:rPr>
          <w:rFonts w:hint="eastAsia"/>
        </w:rPr>
        <w:t>　　表 126： 农业设备制动系统行业主要驱动因素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农业设备制动系统行业供应链分析</w:t>
      </w:r>
      <w:r>
        <w:rPr>
          <w:rFonts w:hint="eastAsia"/>
        </w:rPr>
        <w:br/>
      </w:r>
      <w:r>
        <w:rPr>
          <w:rFonts w:hint="eastAsia"/>
        </w:rPr>
        <w:t>　　表 128： 农业设备制动系统上游原料供应商</w:t>
      </w:r>
      <w:r>
        <w:rPr>
          <w:rFonts w:hint="eastAsia"/>
        </w:rPr>
        <w:br/>
      </w:r>
      <w:r>
        <w:rPr>
          <w:rFonts w:hint="eastAsia"/>
        </w:rPr>
        <w:t>　　表 129： 农业设备制动系统主要地区不同应用客户分析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农业设备制动系统典型经销商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农业设备制动系统产品图片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全球不同产品类型农业设备制动系统销售额2021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全球不同产品类型农业设备制动系统市场份额2025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盘式制动器产品图片</w:t>
      </w:r>
      <w:r>
        <w:rPr>
          <w:rFonts w:hint="eastAsia"/>
        </w:rPr>
        <w:br/>
      </w:r>
      <w:r>
        <w:rPr>
          <w:rFonts w:hint="eastAsia"/>
        </w:rPr>
        <w:t>　　图 5： 鼓式制动器产品图片</w:t>
      </w:r>
      <w:r>
        <w:rPr>
          <w:rFonts w:hint="eastAsia"/>
        </w:rPr>
        <w:br/>
      </w:r>
      <w:r>
        <w:rPr>
          <w:rFonts w:hint="eastAsia"/>
        </w:rPr>
        <w:t>　　图 6： 静压制动器产品图片</w:t>
      </w:r>
      <w:r>
        <w:rPr>
          <w:rFonts w:hint="eastAsia"/>
        </w:rPr>
        <w:br/>
      </w:r>
      <w:r>
        <w:rPr>
          <w:rFonts w:hint="eastAsia"/>
        </w:rPr>
        <w:t>　　图 7： 液压湿式制动器产品图片</w:t>
      </w:r>
      <w:r>
        <w:rPr>
          <w:rFonts w:hint="eastAsia"/>
        </w:rPr>
        <w:br/>
      </w:r>
      <w:r>
        <w:rPr>
          <w:rFonts w:hint="eastAsia"/>
        </w:rPr>
        <w:t>　　图 8： 再生和动态制动产品图片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全球不同应用农业设备制动系统市场份额2025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原始设备制造商 （OEM）</w:t>
      </w:r>
      <w:r>
        <w:rPr>
          <w:rFonts w:hint="eastAsia"/>
        </w:rPr>
        <w:br/>
      </w:r>
      <w:r>
        <w:rPr>
          <w:rFonts w:hint="eastAsia"/>
        </w:rPr>
        <w:t>　　图 12： 售后市场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2025年全球前五大生产商农业设备制动系统市场份额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2025年全球农业设备制动系统第一梯队、第二梯队和第三梯队厂商及市场份额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全球农业设备制动系统产能、产量、产能利用率及发展趋势（2021-2032）&amp;（台）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全球农业设备制动系统产量、需求量及发展趋势（2021-2032）&amp;（台）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全球主要地区农业设备制动系统产量市场份额（2021-2032）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中国农业设备制动系统产能、产量、产能利用率及发展趋势（2021-2032）&amp;（台）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中国农业设备制动系统产量、市场需求量及发展趋势（2021-2032）&amp;（台）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全球农业设备制动系统市场销售额及增长率：（2021-2032）&amp;（万元）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全球市场农业设备制动系统市场规模：2021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全球市场农业设备制动系统价格趋势（2021-2032）&amp;（元/台）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全球主要地区农业设备制动系统销售收入（2021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全球主要地区农业设备制动系统销售收入市场份额（2021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中东市场农业设备制动系统销量及增长率（2021-2032）&amp;（台）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中东市场农业设备制动系统收入及增长率（2021-2032）&amp;（万元）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全球不同产品类型农业设备制动系统价格走势（2021-2032）&amp;（元/台）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全球不同应用农业设备制动系统价格走势（2021-2032）&amp;（元/台）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农业设备制动系统中国企业SWOT分析</w:t>
      </w:r>
      <w:r>
        <w:rPr>
          <w:rFonts w:hint="eastAsia"/>
        </w:rPr>
        <w:br/>
      </w:r>
      <w:r>
        <w:rPr>
          <w:rFonts w:hint="eastAsia"/>
        </w:rPr>
        <w:t>　　图 45： 农业设备制动系统产业链</w:t>
      </w:r>
      <w:r>
        <w:rPr>
          <w:rFonts w:hint="eastAsia"/>
        </w:rPr>
        <w:br/>
      </w:r>
      <w:r>
        <w:rPr>
          <w:rFonts w:hint="eastAsia"/>
        </w:rPr>
        <w:t>　　图 46： 农业设备制动系统行业采购模式分析</w:t>
      </w:r>
      <w:r>
        <w:rPr>
          <w:rFonts w:hint="eastAsia"/>
        </w:rPr>
        <w:br/>
      </w:r>
      <w:r>
        <w:rPr>
          <w:rFonts w:hint="eastAsia"/>
        </w:rPr>
        <w:t>　　图 47： 农业设备制动系统行业生产模式</w:t>
      </w:r>
      <w:r>
        <w:rPr>
          <w:rFonts w:hint="eastAsia"/>
        </w:rPr>
        <w:br/>
      </w:r>
      <w:r>
        <w:rPr>
          <w:rFonts w:hint="eastAsia"/>
        </w:rPr>
        <w:t>　　图 48： 农业设备制动系统行业销售模式分析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e27298f94685" w:history="1">
        <w:r>
          <w:rPr>
            <w:rStyle w:val="Hyperlink"/>
          </w:rPr>
          <w:t>全球与中国农业设备制动系统行业研究及前景趋势预测报告（2026-2032年）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0e27298f94685" w:history="1">
        <w:r>
          <w:rPr>
            <w:rStyle w:val="Hyperlink"/>
          </w:rPr>
          <w:t>https://www.20087.com/0/73/NongYeSheBeiZhiDongXiTongFaZhanQianJing.html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热点：叉车制动系统有哪几种、农业设备制动系统包括、叉车制动装置的作用、农业设备制造、叉车制动系统、制动设施、叉车驻车制动装置主要作用是什么、农业自动控制系统、拖拉机制动系统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81958a2744ab" w:history="1">
      <w:r>
        <w:rPr>
          <w:rStyle w:val="Hyperlink"/>
        </w:rPr>
        <w:t>全球与中国农业设备制动系统行业研究及前景趋势预测报告（2026-2032年）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ongYeSheBeiZhiDongXiTongFaZhanQianJing.html" TargetMode="External" Id="R30e0e27298f9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ongYeSheBeiZhiDongXiTongFaZhanQianJing.html" TargetMode="External" Id="R20d881958a2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2026-03-26T08:07:43Z</dcterms:created>
  <dcterms:modified xsi:type="dcterms:W3CDTF">2026-03-26T09:07:43Z</dcterms:modified>
  <dc:subject>全球与中国农业设备制动系统行业研究及前景趋势预测报告（2026-2032年）</dc:subject>
  <dc:title>全球与中国农业设备制动系统行业研究及前景趋势预测报告（2026-2032年）</dc:title>
  <cp:keywords>全球与中国农业设备制动系统行业研究及前景趋势预测报告（2026-2032年）</cp:keywords>
  <dc:description>全球与中国农业设备制动系统行业研究及前景趋势预测报告（2026-2032年）</dc:description>
</cp:coreProperties>
</file>