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8b8d5c4e043f3" w:history="1">
              <w:r>
                <w:rPr>
                  <w:rStyle w:val="Hyperlink"/>
                </w:rPr>
                <w:t>2024-2030年广东蔬菜市场研究与前景分析报告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8b8d5c4e043f3" w:history="1">
              <w:r>
                <w:rPr>
                  <w:rStyle w:val="Hyperlink"/>
                </w:rPr>
                <w:t>2024-2030年广东蔬菜市场研究与前景分析报告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8b8d5c4e043f3" w:history="1">
                <w:r>
                  <w:rPr>
                    <w:rStyle w:val="Hyperlink"/>
                  </w:rPr>
                  <w:t>https://www.20087.com/0/63/GuangDongShuCaiDeXianZhuangYuQianJing.html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作为中国的蔬菜生产大省之一，拥有丰富的自然资源和适宜的气候条件，非常适合蔬菜种植。近年来，随着农业技术的进步和市场对高品质蔬菜的需求增加，广东蔬菜产业得到了快速发展。目前，广东蔬菜生产已形成规模化、标准化和品牌化的趋势，种植品种多样化，包括叶菜类、根茎类、瓜果类等，满足了不同消费者的需求。同时，地方政府积极推动农业产业升级，加大对蔬菜种植户的技术培训和支持力度，促进了蔬菜产业的整体发展。</w:t>
      </w:r>
      <w:r>
        <w:rPr>
          <w:rFonts w:hint="eastAsia"/>
        </w:rPr>
        <w:br/>
      </w:r>
      <w:r>
        <w:rPr>
          <w:rFonts w:hint="eastAsia"/>
        </w:rPr>
        <w:t>　　未来，广东蔬菜产业将更加注重可持续发展和智能化生产。一方面，随着消费者对食品安全和营养健康要求的提高，蔬菜生产将更加注重生态农业的发展，采用绿色种植技术，减少化肥农药的使用，推广有机蔬菜和无公害蔬菜的种植。另一方面，随着物联网技术、大数据和人工智能等现代信息技术的应用，蔬菜种植将更加智能化，实现精准灌溉、病虫害预警等，提高生产效率和产品质量。此外，通过建立完善的农产品追溯体系，提升品牌影响力，扩大广东蔬菜在国内国际市场上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8b8d5c4e043f3" w:history="1">
        <w:r>
          <w:rPr>
            <w:rStyle w:val="Hyperlink"/>
          </w:rPr>
          <w:t>2024-2030年广东蔬菜市场研究与前景分析报告</w:t>
        </w:r>
      </w:hyperlink>
      <w:r>
        <w:rPr>
          <w:rFonts w:hint="eastAsia"/>
        </w:rPr>
        <w:t>》全面分析了广东蔬菜行业的现状，深入探讨了广东蔬菜市场需求、市场规模及价格波动。广东蔬菜报告探讨了产业链关键环节，并对广东蔬菜各细分市场进行了研究。同时，基于权威数据和专业分析，科学预测了广东蔬菜市场前景与发展趋势。此外，还评估了广东蔬菜重点企业的经营状况，包括品牌影响力、市场集中度以及竞争格局，并审慎剖析了潜在风险与机遇。广东蔬菜报告以其专业性、科学性和权威性，成为广东蔬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广东蔬菜行业发展状况分析</w:t>
      </w:r>
      <w:r>
        <w:rPr>
          <w:rFonts w:hint="eastAsia"/>
        </w:rPr>
        <w:br/>
      </w:r>
      <w:r>
        <w:rPr>
          <w:rFonts w:hint="eastAsia"/>
        </w:rPr>
        <w:t>　　第一节 蔬菜行业基本特征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四、广东蔬菜行业在全国地位分析</w:t>
      </w:r>
      <w:r>
        <w:rPr>
          <w:rFonts w:hint="eastAsia"/>
        </w:rPr>
        <w:br/>
      </w:r>
      <w:r>
        <w:rPr>
          <w:rFonts w:hint="eastAsia"/>
        </w:rPr>
        <w:t>　　第二节 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二、蔬菜行业相关政策及影响分析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2024年中国蔬菜行业发展分析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中国蔬菜所属行业市场规模与盈亏状况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2019-2024年中国蔬菜行业市场规模变化状况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一、2019-2024年中国蔬菜行业市场规模及变化趋势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二、2019-2024年中国蔬菜所属行业产销规模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三、2019-2024年中国蔬菜所属行业获利情况及趋势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四、2019-2024年中国蔬菜所属行业资产规模及趋势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五、2019-2024年中国蔬菜企业数量分析</w:t>
      </w:r>
      <w:r>
        <w:rPr>
          <w:rFonts w:hint="eastAsia"/>
        </w:rPr>
        <w:br/>
      </w:r>
      <w:r>
        <w:rPr>
          <w:rFonts w:hint="eastAsia"/>
        </w:rPr>
        <w:t>　　　　六、2019-2024年中国蔬菜所属行业盈亏比较</w:t>
      </w:r>
      <w:r>
        <w:rPr>
          <w:rFonts w:hint="eastAsia"/>
        </w:rPr>
        <w:br/>
      </w:r>
      <w:r>
        <w:rPr>
          <w:rFonts w:hint="eastAsia"/>
        </w:rPr>
        <w:t>　　　　七、2019-2024年中国蔬菜所属行业从业人数统计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2019-2024年中国蔬菜所属行业亏损情况</w:t>
      </w:r>
      <w:r>
        <w:rPr>
          <w:rFonts w:hint="eastAsia"/>
        </w:rPr>
        <w:br/>
      </w:r>
      <w:r>
        <w:rPr>
          <w:rFonts w:hint="eastAsia"/>
        </w:rPr>
        <w:t>　　　　一、2019-2024年中国蔬菜行业亏损面分析</w:t>
      </w:r>
      <w:r>
        <w:rPr>
          <w:rFonts w:hint="eastAsia"/>
        </w:rPr>
        <w:br/>
      </w:r>
      <w:r>
        <w:rPr>
          <w:rFonts w:hint="eastAsia"/>
        </w:rPr>
        <w:t>　　　　二、中国蔬菜行业亏损额统计</w:t>
      </w:r>
      <w:r>
        <w:rPr>
          <w:rFonts w:hint="eastAsia"/>
        </w:rPr>
        <w:br/>
      </w:r>
      <w:r>
        <w:rPr>
          <w:rFonts w:hint="eastAsia"/>
        </w:rPr>
        <w:t>　　第三节 2019-2024年中国蔬菜所属行业企业地理位置分布统计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2019-2024年中国蔬菜所属行业资产管理效益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2019-2024年中国蔬菜行业投资与收益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2019-2024年中国蔬菜所属行业盈利能力分析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一、2019-2024年蔬菜所属行业成本费用利润分析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二、2019-2024年蔬菜所属行业毛利率分析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三、2019-2024年蔬菜所属行业利润率分析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四、2019-2024年蔬菜所属行业资产利润率分析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2019-2024年中国蔬菜所属行业偿债能力分析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2019-2024年中国蔬菜所属行产销能力分析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二、2019-2024年中国蔬菜所属行业销售费用占收入的比重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三、2019-2024年中国蔬菜所属行业人均销售率</w:t>
      </w:r>
      <w:r>
        <w:rPr>
          <w:rFonts w:hint="eastAsia"/>
        </w:rPr>
        <w:br/>
      </w:r>
      <w:r>
        <w:rPr>
          <w:rFonts w:hint="eastAsia"/>
        </w:rPr>
        <w:t>　　第六节 2019-2024年中国蔬菜所属行业融资能力分析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三、人均收入</w:t>
      </w:r>
      <w:r>
        <w:rPr>
          <w:rFonts w:hint="eastAsia"/>
        </w:rPr>
        <w:br/>
      </w:r>
      <w:r>
        <w:rPr>
          <w:rFonts w:hint="eastAsia"/>
        </w:rPr>
        <w:t>　　　　四、人均收支</w:t>
      </w:r>
      <w:r>
        <w:rPr>
          <w:rFonts w:hint="eastAsia"/>
        </w:rPr>
        <w:br/>
      </w:r>
      <w:r>
        <w:rPr>
          <w:rFonts w:hint="eastAsia"/>
        </w:rPr>
        <w:t>　　第二节 2019-2024年该大区蔬菜行业现状分析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三、行业年产值分析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广东蔬菜所属行业市场规模与盈亏状况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2019-2024年广东蔬菜行业市场规模变化状况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一、2019-2024年广东蔬菜行业市场规模及变化趋势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二、2019-2024年广东蔬菜所属行业产销规模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三、2019-2024年广东蔬菜所属行业获利情况及趋势</w:t>
      </w:r>
      <w:r>
        <w:rPr>
          <w:rFonts w:hint="eastAsia"/>
        </w:rPr>
        <w:br/>
      </w:r>
      <w:r>
        <w:rPr>
          <w:rFonts w:hint="eastAsia"/>
        </w:rPr>
        <w:t>　　　　四、2019-2024年广东蔬菜所属行业资产规模及趋势</w:t>
      </w:r>
      <w:r>
        <w:rPr>
          <w:rFonts w:hint="eastAsia"/>
        </w:rPr>
        <w:br/>
      </w:r>
      <w:r>
        <w:rPr>
          <w:rFonts w:hint="eastAsia"/>
        </w:rPr>
        <w:t>　　　　五、2019-2024年广东蔬菜企业数量分析</w:t>
      </w:r>
      <w:r>
        <w:rPr>
          <w:rFonts w:hint="eastAsia"/>
        </w:rPr>
        <w:br/>
      </w:r>
      <w:r>
        <w:rPr>
          <w:rFonts w:hint="eastAsia"/>
        </w:rPr>
        <w:t>　　　　六、2019-2024年广东蔬菜所属行业盈亏比较</w:t>
      </w:r>
      <w:r>
        <w:rPr>
          <w:rFonts w:hint="eastAsia"/>
        </w:rPr>
        <w:br/>
      </w:r>
      <w:r>
        <w:rPr>
          <w:rFonts w:hint="eastAsia"/>
        </w:rPr>
        <w:t>　　　　七、2019-2024年广东蔬菜所属行业从业人数统计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2019-2024年广东蔬菜所属行业亏损情况</w:t>
      </w:r>
      <w:r>
        <w:rPr>
          <w:rFonts w:hint="eastAsia"/>
        </w:rPr>
        <w:br/>
      </w:r>
      <w:r>
        <w:rPr>
          <w:rFonts w:hint="eastAsia"/>
        </w:rPr>
        <w:t>　　　　一、2019-2024年广东蔬菜行业亏损面分析</w:t>
      </w:r>
      <w:r>
        <w:rPr>
          <w:rFonts w:hint="eastAsia"/>
        </w:rPr>
        <w:br/>
      </w:r>
      <w:r>
        <w:rPr>
          <w:rFonts w:hint="eastAsia"/>
        </w:rPr>
        <w:t>　　　　二、广东蔬菜行业亏损额统计</w:t>
      </w:r>
      <w:r>
        <w:rPr>
          <w:rFonts w:hint="eastAsia"/>
        </w:rPr>
        <w:br/>
      </w:r>
      <w:r>
        <w:rPr>
          <w:rFonts w:hint="eastAsia"/>
        </w:rPr>
        <w:t>　　第三节 2019-2024年广东蔬菜所属行业企业地理位置分布统计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2019-2024年广东蔬菜行业投资分析</w:t>
      </w:r>
      <w:r>
        <w:rPr>
          <w:rFonts w:hint="eastAsia"/>
        </w:rPr>
        <w:br/>
      </w:r>
      <w:r>
        <w:rPr>
          <w:rFonts w:hint="eastAsia"/>
        </w:rPr>
        <w:t>　　第一节 2019-2024年广东蔬菜行业资产管理效益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2019-2024年广东蔬菜行业投资与收益</w:t>
      </w:r>
      <w:r>
        <w:rPr>
          <w:rFonts w:hint="eastAsia"/>
        </w:rPr>
        <w:br/>
      </w:r>
      <w:r>
        <w:rPr>
          <w:rFonts w:hint="eastAsia"/>
        </w:rPr>
        <w:t>　　第三节 2019-2024年广东蔬菜所属行业盈利能力分析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一、2019-2024年蔬菜所属行业成本费用利润分析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二、2019-2024年蔬菜所属行业毛利率分析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三、2019-2024年蔬菜所属行业利润率分析</w:t>
      </w:r>
      <w:r>
        <w:rPr>
          <w:rFonts w:hint="eastAsia"/>
        </w:rPr>
        <w:br/>
      </w:r>
      <w:r>
        <w:rPr>
          <w:rFonts w:hint="eastAsia"/>
        </w:rPr>
        <w:t>　　　　四、2019-2024年蔬菜所属行业资产利润率分析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2019-2024年广东蔬菜所属行业偿债能力分析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2019-2024年广东蔬菜所属行产销能力分析</w:t>
      </w:r>
      <w:r>
        <w:rPr>
          <w:rFonts w:hint="eastAsia"/>
        </w:rPr>
        <w:br/>
      </w:r>
      <w:r>
        <w:rPr>
          <w:rFonts w:hint="eastAsia"/>
        </w:rPr>
        <w:t>　　　　一、2019-2024年广东蔬菜所属行业成本占收入的比重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二、2019-2024年广东蔬菜所属行业销售费用占收入的比重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三、2019-2024年广东蔬菜所属行业人均销售率</w:t>
      </w:r>
      <w:r>
        <w:rPr>
          <w:rFonts w:hint="eastAsia"/>
        </w:rPr>
        <w:br/>
      </w:r>
      <w:r>
        <w:rPr>
          <w:rFonts w:hint="eastAsia"/>
        </w:rPr>
        <w:t>　　第六节 2019-2024年广东蔬菜所属行业融资能力分析</w:t>
      </w:r>
      <w:r>
        <w:rPr>
          <w:rFonts w:hint="eastAsia"/>
        </w:rPr>
        <w:br/>
      </w:r>
      <w:r>
        <w:rPr>
          <w:rFonts w:hint="eastAsia"/>
        </w:rPr>
        <w:t>　　　　一、资金渠道分析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第七节 2024-2030年广东蔬菜行业投资机会分析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2024年广东蔬菜行业竞争格局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t>　　第四节 行业全国竞争SWOT分析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第五节 蔬菜行业区域发展分析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 、华北地区蔬菜行业生产总量分析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 、华北地区蔬菜行业销售总量分析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 、华北地区蔬菜行业发展预测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 、华东地区蔬菜行业生产总量分析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 、华东地区蔬菜行业销售总量分析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 、华东地区蔬菜行业发展预测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 、东北地区蔬菜行业生产总量分析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 、东北地区蔬菜行业销售总量分析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 、东北地区蔬菜行业发展预测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 、华中地区蔬菜行业生产总量分析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 、华中地区蔬菜行业销售总量分析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 、华中地区蔬菜行业发展预测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 、华南地区蔬菜行业生产总量分析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 、华南地区蔬菜行业销售总量分析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 、华南地区蔬菜行业发展预测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 、西北地区蔬菜行业生产总量分析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 、西北地区蔬菜行业销售总量分析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 、西北地区蔬菜行业发展预测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、西南地区蔬菜行业种植规模分析</w:t>
      </w:r>
      <w:r>
        <w:rPr>
          <w:rFonts w:hint="eastAsia"/>
        </w:rPr>
        <w:br/>
      </w:r>
      <w:r>
        <w:rPr>
          <w:rFonts w:hint="eastAsia"/>
        </w:rPr>
        <w:t>　　　　　　2 、西南地区蔬菜行业生产总量分析</w:t>
      </w:r>
      <w:r>
        <w:rPr>
          <w:rFonts w:hint="eastAsia"/>
        </w:rPr>
        <w:br/>
      </w:r>
      <w:r>
        <w:rPr>
          <w:rFonts w:hint="eastAsia"/>
        </w:rPr>
        <w:t>　　　　　　3 、西南地区蔬菜行业销售总量分析</w:t>
      </w:r>
      <w:r>
        <w:rPr>
          <w:rFonts w:hint="eastAsia"/>
        </w:rPr>
        <w:br/>
      </w:r>
      <w:r>
        <w:rPr>
          <w:rFonts w:hint="eastAsia"/>
        </w:rPr>
        <w:t>　　　　　　4 、西南地区蔬菜行业发展预测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广东东升农场有限公司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福建亚达集团有限公司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山东燎原农业科技股份有限公司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上海星辉蔬菜有限公司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北京绿富隆农业有限责任公司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山东省寿光蔬菜产业集团有限公司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寿光市世纪三元现代农业开发有限责任公司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二、企业主营业务及发展规模分析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2024-2030年中国及其广东蔬菜行业发展预测</w:t>
      </w:r>
      <w:r>
        <w:rPr>
          <w:rFonts w:hint="eastAsia"/>
        </w:rPr>
        <w:br/>
      </w:r>
      <w:r>
        <w:rPr>
          <w:rFonts w:hint="eastAsia"/>
        </w:rPr>
        <w:t>　　第一节 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一、2024-2030年广东蔬菜行业企业规模预测</w:t>
      </w:r>
      <w:r>
        <w:rPr>
          <w:rFonts w:hint="eastAsia"/>
        </w:rPr>
        <w:br/>
      </w:r>
      <w:r>
        <w:rPr>
          <w:rFonts w:hint="eastAsia"/>
        </w:rPr>
        <w:t>　　　　二、2024-2030年广东蔬菜行业从业人员规模预测</w:t>
      </w:r>
      <w:r>
        <w:rPr>
          <w:rFonts w:hint="eastAsia"/>
        </w:rPr>
        <w:br/>
      </w:r>
      <w:r>
        <w:rPr>
          <w:rFonts w:hint="eastAsia"/>
        </w:rPr>
        <w:t>　　　　三、2024-2030年广东蔬菜行业资产规模预测</w:t>
      </w:r>
      <w:r>
        <w:rPr>
          <w:rFonts w:hint="eastAsia"/>
        </w:rPr>
        <w:br/>
      </w:r>
      <w:r>
        <w:rPr>
          <w:rFonts w:hint="eastAsia"/>
        </w:rPr>
        <w:t>　　　　四、2024-2030年广东蔬菜行业投资规模预测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五、2024-2030年广东蔬菜行业市场规模预测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2024-2030年中国及广东蔬菜行业销售收入预测</w:t>
      </w:r>
      <w:r>
        <w:rPr>
          <w:rFonts w:hint="eastAsia"/>
        </w:rPr>
        <w:br/>
      </w:r>
      <w:r>
        <w:rPr>
          <w:rFonts w:hint="eastAsia"/>
        </w:rPr>
        <w:t>　　　　一、2024-2030年全国蔬菜行业销售收入预测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二、2024-2030年广东蔬菜行业销售收入预测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2024-2030年广东蔬菜行业投资指导</w:t>
      </w:r>
      <w:r>
        <w:rPr>
          <w:rFonts w:hint="eastAsia"/>
        </w:rPr>
        <w:br/>
      </w:r>
      <w:r>
        <w:rPr>
          <w:rFonts w:hint="eastAsia"/>
        </w:rPr>
        <w:t>　　第一节 2024-2030年蔬菜行业研究结论及建议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2024-2030年蔬菜子行业研究结论及建议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中~智林~：蔬菜行业发展建议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一、2024-2030年蔬菜行业投资策略建议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二、2024-2030年蔬菜行业投资方向建议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三、2024-2030年蔬菜行业投资方式建议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广东蔬菜行业历程</w:t>
      </w:r>
      <w:r>
        <w:rPr>
          <w:rFonts w:hint="eastAsia"/>
        </w:rPr>
        <w:br/>
      </w:r>
      <w:r>
        <w:rPr>
          <w:rFonts w:hint="eastAsia"/>
        </w:rPr>
        <w:t>　　图表 广东蔬菜行业生命周期</w:t>
      </w:r>
      <w:r>
        <w:rPr>
          <w:rFonts w:hint="eastAsia"/>
        </w:rPr>
        <w:br/>
      </w:r>
      <w:r>
        <w:rPr>
          <w:rFonts w:hint="eastAsia"/>
        </w:rPr>
        <w:t>　　图表 广东蔬菜行业产业链分析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2019-2024年广东蔬菜行业市场规模及增长情况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2019-2024年广东蔬菜行业盈利情况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2019-2024年广东蔬菜行业利润总额分析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2019-2024年广东蔬菜行业企业平均规模情况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2019-2024年广东蔬菜行业竞争力分析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2019-2024年广东蔬菜行业盈利能力分析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2019-2024年广东蔬菜行业经营效益分析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2024-2030年广东蔬菜行业发展趋势预测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8b8d5c4e043f3" w:history="1">
        <w:r>
          <w:rPr>
            <w:rStyle w:val="Hyperlink"/>
          </w:rPr>
          <w:t>2024-2030年广东蔬菜市场研究与前景分析报告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8b8d5c4e043f3" w:history="1">
        <w:r>
          <w:rPr>
            <w:rStyle w:val="Hyperlink"/>
          </w:rPr>
          <w:t>https://www.20087.com/0/63/GuangDongShuCaiDeXianZhuangYuQianJing.html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d7db7a32f46a0" w:history="1">
      <w:r>
        <w:rPr>
          <w:rStyle w:val="Hyperlink"/>
        </w:rPr>
        <w:t>2024-2030年广东蔬菜市场研究与前景分析报告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angDongShuCaiDeXianZhuangYuQianJing.html" TargetMode="External" Id="Rc028b8d5c4e0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angDongShuCaiDeXianZhuangYuQianJing.html" TargetMode="External" Id="R3dcd7db7a32f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2024-05-21T06:25:00Z</dcterms:created>
  <dcterms:modified xsi:type="dcterms:W3CDTF">2024-05-21T07:25:00Z</dcterms:modified>
  <dc:subject>2024-2030年广东蔬菜市场研究与前景分析报告</dc:subject>
  <dc:title>2024-2030年广东蔬菜市场研究与前景分析报告</dc:title>
  <cp:keywords>2024-2030年广东蔬菜市场研究与前景分析报告</cp:keywords>
  <dc:description>2024-2030年广东蔬菜市场研究与前景分析报告</dc:description>
</cp:coreProperties>
</file>