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bfc67d9e74c30" w:history="1">
              <w:r>
                <w:rPr>
                  <w:rStyle w:val="Hyperlink"/>
                </w:rPr>
                <w:t>2025-2031年全球与中国长粒杂交水稻种子行业研究及发展前景报告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bfc67d9e74c30" w:history="1">
              <w:r>
                <w:rPr>
                  <w:rStyle w:val="Hyperlink"/>
                </w:rPr>
                <w:t>2025-2031年全球与中国长粒杂交水稻种子行业研究及发展前景报告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bfc67d9e74c30" w:history="1">
                <w:r>
                  <w:rPr>
                    <w:rStyle w:val="Hyperlink"/>
                  </w:rPr>
                  <w:t>https://www.20087.com/0/23/ZhangLiZaJiaoShuiDaoZhongZiShiChangXianZhuangHeQianJing.html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粒杂交水稻种子是以优质长粒稻谷为母本或父本，通过杂交育种技术培育而成的高产、优质、适应性强的水稻品种，广泛应用于我国南方及东南亚等水稻主产区。目前该类种子因其米粒修长、口感好、出米率高等优势，在高端稻米市场具有较强竞争力。随着粮食安全战略的推进和消费者对品质大米的需求上升，长粒杂交水稻种子的推广面积持续扩大。然而，受限于种子繁殖系数低、制种成本高、区域适应性差异较大等因素，部分地区农民种植积极性不高。此外，假冒伪劣种子问题仍然存在，影响市场秩序与农户收益。</w:t>
      </w:r>
      <w:r>
        <w:rPr>
          <w:rFonts w:hint="eastAsia"/>
        </w:rPr>
        <w:br/>
      </w:r>
      <w:r>
        <w:rPr>
          <w:rFonts w:hint="eastAsia"/>
        </w:rPr>
        <w:t>　　未来，长粒杂交水稻种子将朝功能营养化、抗逆改良与数字化种业方向发展。随着分子标记辅助育种和基因编辑技术的应用，科研机构与种企将加快培育抗病虫、耐高温、节水型等功能性长粒杂交稻品种，提升其在极端气候条件下的稳产能力。同时，结合区块链溯源、电子标签认证等手段，构建全程可追溯的种子质量管理体系，增强品牌信任度与市场监管效能。此外，针对特定消费群体开发富含γ-氨基丁酸、低升糖指数等功能性稻米品种，将成为差异化竞争的关键。整体来看，长粒杂交水稻种子将在农业科技升级与消费升级的双重驱动下，由传统农作物种子逐步向功能性、高品质、智慧化的现代农业核心要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bfc67d9e74c30" w:history="1">
        <w:r>
          <w:rPr>
            <w:rStyle w:val="Hyperlink"/>
          </w:rPr>
          <w:t>2025-2031年全球与中国长粒杂交水稻种子行业研究及发展前景报告</w:t>
        </w:r>
      </w:hyperlink>
      <w:r>
        <w:rPr>
          <w:rFonts w:hint="eastAsia"/>
        </w:rPr>
        <w:t>》基于权威数据和长期市场监测，全面分析了长粒杂交水稻种子行业的市场规模、供需状况及竞争格局。报告梳理了长粒杂交水稻种子技术现状与未来方向，预测了市场前景与趋势，并评估了重点企业的表现与地位。同时，报告揭示了长粒杂交水稻种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长粒杂交水稻种子市场概述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按照不同产品类型，长粒杂交水稻种子主要可以分为如下几个类别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全球不同产品类型长粒杂交水稻种子销售额增长趋势2020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1.2.2 110天周期以下</w:t>
      </w:r>
      <w:r>
        <w:rPr>
          <w:rFonts w:hint="eastAsia"/>
        </w:rPr>
        <w:br/>
      </w:r>
      <w:r>
        <w:rPr>
          <w:rFonts w:hint="eastAsia"/>
        </w:rPr>
        <w:t>　　　　1.2.3 111-140天周期</w:t>
      </w:r>
      <w:r>
        <w:rPr>
          <w:rFonts w:hint="eastAsia"/>
        </w:rPr>
        <w:br/>
      </w:r>
      <w:r>
        <w:rPr>
          <w:rFonts w:hint="eastAsia"/>
        </w:rPr>
        <w:t>　　　　1.2.4 141天周期以上</w:t>
      </w:r>
      <w:r>
        <w:rPr>
          <w:rFonts w:hint="eastAsia"/>
        </w:rPr>
        <w:br/>
      </w:r>
      <w:r>
        <w:rPr>
          <w:rFonts w:hint="eastAsia"/>
        </w:rPr>
        <w:t>　　1.3 从不同应用，长粒杂交水稻种子主要包括如下几个方面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全球不同应用长粒杂交水稻种子销售额增长趋势2020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直销</w:t>
      </w:r>
      <w:r>
        <w:rPr>
          <w:rFonts w:hint="eastAsia"/>
        </w:rPr>
        <w:br/>
      </w:r>
      <w:r>
        <w:rPr>
          <w:rFonts w:hint="eastAsia"/>
        </w:rPr>
        <w:t>　　　　1.3.3 经销</w:t>
      </w:r>
      <w:r>
        <w:rPr>
          <w:rFonts w:hint="eastAsia"/>
        </w:rPr>
        <w:br/>
      </w:r>
      <w:r>
        <w:rPr>
          <w:rFonts w:hint="eastAsia"/>
        </w:rPr>
        <w:t>　　1.4 长粒杂交水稻种子行业背景、发展历史、现状及趋势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长粒杂交水稻种子行业目前现状分析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长粒杂交水稻种子发展趋势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全球长粒杂交水稻种子总体规模分析</w:t>
      </w:r>
      <w:r>
        <w:rPr>
          <w:rFonts w:hint="eastAsia"/>
        </w:rPr>
        <w:br/>
      </w:r>
      <w:r>
        <w:rPr>
          <w:rFonts w:hint="eastAsia"/>
        </w:rPr>
        <w:t>　　2.1 全球长粒杂交水稻种子供需现状及预测（2020-2031）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全球长粒杂交水稻种子产能、产量、产能利用率及发展趋势（2020-2031）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全球长粒杂交水稻种子产量、需求量及发展趋势（2020-2031）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全球主要地区长粒杂交水稻种子产量及发展趋势（2020-2031）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全球主要地区长粒杂交水稻种子产量（2020-2025）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全球主要地区长粒杂交水稻种子产量（2026-2031）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全球主要地区长粒杂交水稻种子产量市场份额（2020-2031）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中国长粒杂交水稻种子供需现状及预测（2020-2031）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中国长粒杂交水稻种子产能、产量、产能利用率及发展趋势（2020-2031）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中国长粒杂交水稻种子产量、市场需求量及发展趋势（2020-2031）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全球长粒杂交水稻种子销量及销售额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全球市场长粒杂交水稻种子销售额（2020-2031）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全球市场长粒杂交水稻种子销量（2020-2031）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全球市场长粒杂交水稻种子价格趋势（2020-2031）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全球长粒杂交水稻种子主要地区分析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全球主要地区长粒杂交水稻种子市场规模分析：2020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全球主要地区长粒杂交水稻种子销售收入及市场份额（2020-2025年）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全球主要地区长粒杂交水稻种子销售收入预测（2026-2031年）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全球主要地区长粒杂交水稻种子销量分析：2020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全球主要地区长粒杂交水稻种子销量及市场份额（2020-2025年）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全球主要地区长粒杂交水稻种子销量及市场份额预测（2026-2031）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北美市场长粒杂交水稻种子销量、收入及增长率（2020-2031）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欧洲市场长粒杂交水稻种子销量、收入及增长率（2020-2031）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中国市场长粒杂交水稻种子销量、收入及增长率（2020-2031）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日本市场长粒杂交水稻种子销量、收入及增长率（2020-2031）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东南亚市场长粒杂交水稻种子销量、收入及增长率（2020-2031）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印度市场长粒杂交水稻种子销量、收入及增长率（2020-2031）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全球市场主要厂商长粒杂交水稻种子产能市场份额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全球市场主要厂商长粒杂交水稻种子销量（2020-2025）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全球市场主要厂商长粒杂交水稻种子销量（2020-2025）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全球市场主要厂商长粒杂交水稻种子销售收入（2020-2025）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全球市场主要厂商长粒杂交水稻种子销售价格（2020-2025）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2024年全球主要生产商长粒杂交水稻种子收入排名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中国市场主要厂商长粒杂交水稻种子销量（2020-2025）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中国市场主要厂商长粒杂交水稻种子销量（2020-2025）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中国市场主要厂商长粒杂交水稻种子销售收入（2020-2025）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2024年中国主要生产商长粒杂交水稻种子收入排名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中国市场主要厂商长粒杂交水稻种子销售价格（2020-2025）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全球主要厂商长粒杂交水稻种子总部及产地分布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全球主要厂商成立时间及长粒杂交水稻种子商业化日期</w:t>
      </w:r>
      <w:r>
        <w:rPr>
          <w:rFonts w:hint="eastAsia"/>
        </w:rPr>
        <w:br/>
      </w:r>
      <w:r>
        <w:rPr>
          <w:rFonts w:hint="eastAsia"/>
        </w:rPr>
        <w:t>　　4.6 全球主要厂商长粒杂交水稻种子产品类型及应用</w:t>
      </w:r>
      <w:r>
        <w:rPr>
          <w:rFonts w:hint="eastAsia"/>
        </w:rPr>
        <w:br/>
      </w:r>
      <w:r>
        <w:rPr>
          <w:rFonts w:hint="eastAsia"/>
        </w:rPr>
        <w:t>　　4.7 长粒杂交水稻种子行业集中度、竞争程度分析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长粒杂交水稻种子行业集中度分析：2024年全球Top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全球长粒杂交水稻种子第一梯队、第二梯队和第三梯队生产商（品牌）及市场份额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长粒杂交水稻种子销量、收入、价格及毛利率（2020-2025）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不同产品类型长粒杂交水稻种子分析</w:t>
      </w:r>
      <w:r>
        <w:rPr>
          <w:rFonts w:hint="eastAsia"/>
        </w:rPr>
        <w:br/>
      </w:r>
      <w:r>
        <w:rPr>
          <w:rFonts w:hint="eastAsia"/>
        </w:rPr>
        <w:t>　　6.1 全球不同产品类型长粒杂交水稻种子销量（2020-2031）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全球不同产品类型长粒杂交水稻种子销量及市场份额（2020-2025）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全球不同产品类型长粒杂交水稻种子销量预测（2026-2031）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全球不同产品类型长粒杂交水稻种子收入（2020-2031）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全球不同产品类型长粒杂交水稻种子收入及市场份额（2020-2025）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全球不同产品类型长粒杂交水稻种子收入预测（2026-2031）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全球不同产品类型长粒杂交水稻种子价格走势（2020-2031）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不同应用长粒杂交水稻种子分析</w:t>
      </w:r>
      <w:r>
        <w:rPr>
          <w:rFonts w:hint="eastAsia"/>
        </w:rPr>
        <w:br/>
      </w:r>
      <w:r>
        <w:rPr>
          <w:rFonts w:hint="eastAsia"/>
        </w:rPr>
        <w:t>　　7.1 全球不同应用长粒杂交水稻种子销量（2020-2031）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全球不同应用长粒杂交水稻种子销量及市场份额（2020-2025）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全球不同应用长粒杂交水稻种子销量预测（2026-2031）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全球不同应用长粒杂交水稻种子收入（2020-2031）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全球不同应用长粒杂交水稻种子收入及市场份额（2020-2025）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全球不同应用长粒杂交水稻种子收入预测（2026-2031）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全球不同应用长粒杂交水稻种子价格走势（2020-2031）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长粒杂交水稻种子产业链分析</w:t>
      </w:r>
      <w:r>
        <w:rPr>
          <w:rFonts w:hint="eastAsia"/>
        </w:rPr>
        <w:br/>
      </w:r>
      <w:r>
        <w:rPr>
          <w:rFonts w:hint="eastAsia"/>
        </w:rPr>
        <w:t>　　8.2 长粒杂交水稻种子工艺制造技术分析</w:t>
      </w:r>
      <w:r>
        <w:rPr>
          <w:rFonts w:hint="eastAsia"/>
        </w:rPr>
        <w:br/>
      </w:r>
      <w:r>
        <w:rPr>
          <w:rFonts w:hint="eastAsia"/>
        </w:rPr>
        <w:t>　　8.3 长粒杂交水稻种子产业上游供应分析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长粒杂交水稻种子下游客户分析</w:t>
      </w:r>
      <w:r>
        <w:rPr>
          <w:rFonts w:hint="eastAsia"/>
        </w:rPr>
        <w:br/>
      </w:r>
      <w:r>
        <w:rPr>
          <w:rFonts w:hint="eastAsia"/>
        </w:rPr>
        <w:t>　　8.5 长粒杂交水稻种子销售渠道分析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长粒杂交水稻种子行业发展机遇及主要驱动因素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长粒杂交水稻种子行业发展面临的风险</w:t>
      </w:r>
      <w:r>
        <w:rPr>
          <w:rFonts w:hint="eastAsia"/>
        </w:rPr>
        <w:br/>
      </w:r>
      <w:r>
        <w:rPr>
          <w:rFonts w:hint="eastAsia"/>
        </w:rPr>
        <w:t>　　9.3 长粒杂交水稻种子行业政策分析</w:t>
      </w:r>
      <w:r>
        <w:rPr>
          <w:rFonts w:hint="eastAsia"/>
        </w:rPr>
        <w:br/>
      </w:r>
      <w:r>
        <w:rPr>
          <w:rFonts w:hint="eastAsia"/>
        </w:rPr>
        <w:t>　　9.4 长粒杂交水稻种子中国企业SWOT分析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全球不同产品类型长粒杂交水稻种子销售额增长（CAGR）趋势2020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长粒杂交水稻种子行业目前发展现状</w:t>
      </w:r>
      <w:r>
        <w:rPr>
          <w:rFonts w:hint="eastAsia"/>
        </w:rPr>
        <w:br/>
      </w:r>
      <w:r>
        <w:rPr>
          <w:rFonts w:hint="eastAsia"/>
        </w:rPr>
        <w:t>　　表 4： 长粒杂交水稻种子发展趋势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全球主要地区长粒杂交水稻种子产量增速（CAGR）：（2020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全球主要地区长粒杂交水稻种子产量（2020-2025）&amp;（吨）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全球主要地区长粒杂交水稻种子产量（2026-2031）&amp;（吨）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全球主要地区长粒杂交水稻种子产量市场份额（2020-2025）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全球主要地区长粒杂交水稻种子产量（2026-2031）&amp;（吨）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全球主要地区长粒杂交水稻种子销售收入增速：（2020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全球主要地区长粒杂交水稻种子销售收入（2020-2025）&amp;（百万美元）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全球主要地区长粒杂交水稻种子销售收入市场份额（2020-2025）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全球主要地区长粒杂交水稻种子收入（2026-2031）&amp;（百万美元）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全球主要地区长粒杂交水稻种子收入市场份额（2026-2031）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全球主要地区长粒杂交水稻种子销量（吨）：2020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全球主要地区长粒杂交水稻种子销量（2020-2025）&amp;（吨）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全球主要地区长粒杂交水稻种子销量市场份额（2020-2025）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全球主要地区长粒杂交水稻种子销量（2026-2031）&amp;（吨）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全球主要地区长粒杂交水稻种子销量份额（2026-2031）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全球市场主要厂商长粒杂交水稻种子产能（2024-2025）&amp;（吨）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全球市场主要厂商长粒杂交水稻种子销量（2020-2025）&amp;（吨）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全球市场主要厂商长粒杂交水稻种子销量市场份额（2020-2025）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全球市场主要厂商长粒杂交水稻种子销售收入（2020-2025）&amp;（百万美元）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全球市场主要厂商长粒杂交水稻种子销售收入市场份额（2020-2025）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全球市场主要厂商长粒杂交水稻种子销售价格（2020-2025）&amp;（美元/吨）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2024年全球主要生产商长粒杂交水稻种子收入排名（百万美元）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中国市场主要厂商长粒杂交水稻种子销量（2020-2025）&amp;（吨）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中国市场主要厂商长粒杂交水稻种子销量市场份额（2020-2025）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中国市场主要厂商长粒杂交水稻种子销售收入（2020-2025）&amp;（百万美元）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中国市场主要厂商长粒杂交水稻种子销售收入市场份额（2020-2025）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2024年中国主要生产商长粒杂交水稻种子收入排名（百万美元）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中国市场主要厂商长粒杂交水稻种子销售价格（2020-2025）&amp;（美元/吨）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全球主要厂商长粒杂交水稻种子总部及产地分布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全球主要厂商成立时间及长粒杂交水稻种子商业化日期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全球主要厂商长粒杂交水稻种子产品类型及应用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2024年全球长粒杂交水稻种子主要厂商市场地位（第一梯队、第二梯队和第三梯队）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全球长粒杂交水稻种子市场投资、并购等现状分析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长粒杂交水稻种子生产基地、销售区域、竞争对手及市场地位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长粒杂交水稻种子产品规格、参数及市场应用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长粒杂交水稻种子销量（吨）、收入（百万美元）、价格（美元/吨）及毛利率（2020-2025）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全球不同产品类型长粒杂交水稻种子销量（2020-2025年）&amp;（吨）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全球不同产品类型长粒杂交水稻种子销量市场份额（2020-2025）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全球不同产品类型长粒杂交水稻种子销量预测（2026-2031）&amp;（吨）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全球市场不同产品类型长粒杂交水稻种子销量市场份额预测（2026-2031）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全球不同产品类型长粒杂交水稻种子收入（2020-2025年）&amp;（百万美元）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全球不同产品类型长粒杂交水稻种子收入市场份额（2020-2025）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全球不同产品类型长粒杂交水稻种子收入预测（2026-2031）&amp;（百万美元）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全球不同产品类型长粒杂交水稻种子收入市场份额预测（2026-2031）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全球不同应用长粒杂交水稻种子销量（2020-2025年）&amp;（吨）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全球不同应用长粒杂交水稻种子销量市场份额（2020-2025）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全球不同应用长粒杂交水稻种子销量预测（2026-2031）&amp;（吨）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全球市场不同应用长粒杂交水稻种子销量市场份额预测（2026-2031）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全球不同应用长粒杂交水稻种子收入（2020-2025年）&amp;（百万美元）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全球不同应用长粒杂交水稻种子收入市场份额（2020-2025）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全球不同应用长粒杂交水稻种子收入预测（2026-2031）&amp;（百万美元）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全球不同应用长粒杂交水稻种子收入市场份额预测（2026-2031）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长粒杂交水稻种子上游原料供应商及联系方式列表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长粒杂交水稻种子典型客户列表</w:t>
      </w:r>
      <w:r>
        <w:rPr>
          <w:rFonts w:hint="eastAsia"/>
        </w:rPr>
        <w:br/>
      </w:r>
      <w:r>
        <w:rPr>
          <w:rFonts w:hint="eastAsia"/>
        </w:rPr>
        <w:t>　　表 126： 长粒杂交水稻种子主要销售模式及销售渠道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长粒杂交水稻种子行业发展机遇及主要驱动因素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长粒杂交水稻种子行业发展面临的风险</w:t>
      </w:r>
      <w:r>
        <w:rPr>
          <w:rFonts w:hint="eastAsia"/>
        </w:rPr>
        <w:br/>
      </w:r>
      <w:r>
        <w:rPr>
          <w:rFonts w:hint="eastAsia"/>
        </w:rPr>
        <w:t>　　表 129： 长粒杂交水稻种子行业政策分析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长粒杂交水稻种子产品图片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全球不同产品类型长粒杂交水稻种子销售额2020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全球不同产品类型长粒杂交水稻种子市场份额2024 &amp; 2031</w:t>
      </w:r>
      <w:r>
        <w:rPr>
          <w:rFonts w:hint="eastAsia"/>
        </w:rPr>
        <w:br/>
      </w:r>
      <w:r>
        <w:rPr>
          <w:rFonts w:hint="eastAsia"/>
        </w:rPr>
        <w:t>　　图 4： 110天周期以下产品图片</w:t>
      </w:r>
      <w:r>
        <w:rPr>
          <w:rFonts w:hint="eastAsia"/>
        </w:rPr>
        <w:br/>
      </w:r>
      <w:r>
        <w:rPr>
          <w:rFonts w:hint="eastAsia"/>
        </w:rPr>
        <w:t>　　图 5： 111-140天周期产品图片</w:t>
      </w:r>
      <w:r>
        <w:rPr>
          <w:rFonts w:hint="eastAsia"/>
        </w:rPr>
        <w:br/>
      </w:r>
      <w:r>
        <w:rPr>
          <w:rFonts w:hint="eastAsia"/>
        </w:rPr>
        <w:t>　　图 6： 141天周期以上产品图片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全球不同应用长粒杂交水稻种子市场份额2024 &amp; 2031</w:t>
      </w:r>
      <w:r>
        <w:rPr>
          <w:rFonts w:hint="eastAsia"/>
        </w:rPr>
        <w:br/>
      </w:r>
      <w:r>
        <w:rPr>
          <w:rFonts w:hint="eastAsia"/>
        </w:rPr>
        <w:t>　　图 9： 直销</w:t>
      </w:r>
      <w:r>
        <w:rPr>
          <w:rFonts w:hint="eastAsia"/>
        </w:rPr>
        <w:br/>
      </w:r>
      <w:r>
        <w:rPr>
          <w:rFonts w:hint="eastAsia"/>
        </w:rPr>
        <w:t>　　图 10： 经销</w:t>
      </w:r>
      <w:r>
        <w:rPr>
          <w:rFonts w:hint="eastAsia"/>
        </w:rPr>
        <w:br/>
      </w:r>
      <w:r>
        <w:rPr>
          <w:rFonts w:hint="eastAsia"/>
        </w:rPr>
        <w:t>　　图 11： 全球长粒杂交水稻种子产能、产量、产能利用率及发展趋势（2020-2031）&amp;（吨）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全球长粒杂交水稻种子产量、需求量及发展趋势（2020-2031）&amp;（吨）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全球主要地区长粒杂交水稻种子产量（2020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全球主要地区长粒杂交水稻种子产量市场份额（2020-2031）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中国长粒杂交水稻种子产能、产量、产能利用率及发展趋势（2020-2031）&amp;（吨）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中国长粒杂交水稻种子产量、市场需求量及发展趋势（2020-2031）&amp;（吨）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全球长粒杂交水稻种子市场销售额及增长率：（2020-2031）&amp;（百万美元）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全球市场长粒杂交水稻种子市场规模：2020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全球市场长粒杂交水稻种子销量及增长率（2020-2031）&amp;（吨）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全球市场长粒杂交水稻种子价格趋势（2020-2031）&amp;（美元/吨）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全球主要地区长粒杂交水稻种子销售收入（2020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全球主要地区长粒杂交水稻种子销售收入市场份额（2020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北美市场长粒杂交水稻种子销量及增长率（2020-2031）&amp;（吨）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北美市场长粒杂交水稻种子收入及增长率（2020-2031）&amp;（百万美元）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欧洲市场长粒杂交水稻种子销量及增长率（2020-2031）&amp;（吨）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欧洲市场长粒杂交水稻种子收入及增长率（2020-2031）&amp;（百万美元）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中国市场长粒杂交水稻种子销量及增长率（2020-2031）&amp;（吨）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中国市场长粒杂交水稻种子收入及增长率（2020-2031）&amp;（百万美元）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日本市场长粒杂交水稻种子销量及增长率（2020-2031）&amp;（吨）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日本市场长粒杂交水稻种子收入及增长率（2020-2031）&amp;（百万美元）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东南亚市场长粒杂交水稻种子销量及增长率（2020-2031）&amp;（吨）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东南亚市场长粒杂交水稻种子收入及增长率（2020-2031）&amp;（百万美元）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印度市场长粒杂交水稻种子销量及增长率（2020-2031）&amp;（吨）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印度市场长粒杂交水稻种子收入及增长率（2020-2031）&amp;（百万美元）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2024年全球市场主要厂商长粒杂交水稻种子销量市场份额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2024年全球市场主要厂商长粒杂交水稻种子收入市场份额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2024年中国市场主要厂商长粒杂交水稻种子销量市场份额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2024年中国市场主要厂商长粒杂交水稻种子收入市场份额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2024年全球前五大生产商长粒杂交水稻种子市场份额</w:t>
      </w:r>
      <w:r>
        <w:rPr>
          <w:rFonts w:hint="eastAsia"/>
        </w:rPr>
        <w:br/>
      </w:r>
      <w:r>
        <w:rPr>
          <w:rFonts w:hint="eastAsia"/>
        </w:rPr>
        <w:t>　　图 40： 2024年全球长粒杂交水稻种子第一梯队、第二梯队和第三梯队厂商及市场份额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全球不同产品类型长粒杂交水稻种子价格走势（2020-2031）&amp;（美元/吨）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全球不同应用长粒杂交水稻种子价格走势（2020-2031）&amp;（美元/吨）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长粒杂交水稻种子产业链</w:t>
      </w:r>
      <w:r>
        <w:rPr>
          <w:rFonts w:hint="eastAsia"/>
        </w:rPr>
        <w:br/>
      </w:r>
      <w:r>
        <w:rPr>
          <w:rFonts w:hint="eastAsia"/>
        </w:rPr>
        <w:t>　　图 44： 长粒杂交水稻种子中国企业SWOT分析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bfc67d9e74c30" w:history="1">
        <w:r>
          <w:rPr>
            <w:rStyle w:val="Hyperlink"/>
          </w:rPr>
          <w:t>2025-2031年全球与中国长粒杂交水稻种子行业研究及发展前景报告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bfc67d9e74c30" w:history="1">
        <w:r>
          <w:rPr>
            <w:rStyle w:val="Hyperlink"/>
          </w:rPr>
          <w:t>https://www.20087.com/0/23/ZhangLiZaJiaoShuiDaoZhongZiShiChangXianZhuangHeQianJing.html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热点：杂交水稻种子怎么大量生产的、长粒杂交水稻种子的特点、天然杂交水稻、长粒杂交水稻品种、什么是杂交水稻、杂交水稻是长粒还是短粒、杂交水稻种子哪个好、超长粒水稻、杂交水稻没有种子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87b163d654bc6" w:history="1">
      <w:r>
        <w:rPr>
          <w:rStyle w:val="Hyperlink"/>
        </w:rPr>
        <w:t>2025-2031年全球与中国长粒杂交水稻种子行业研究及发展前景报告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angLiZaJiaoShuiDaoZhongZiShiChangXianZhuangHeQianJing.html" TargetMode="External" Id="Rb29bfc67d9e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angLiZaJiaoShuiDaoZhongZiShiChangXianZhuangHeQianJing.html" TargetMode="External" Id="Re1a87b163d65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2025-02-21T08:53:16Z</dcterms:created>
  <dcterms:modified xsi:type="dcterms:W3CDTF">2025-02-21T09:53:16Z</dcterms:modified>
  <dc:subject>2025-2031年全球与中国长粒杂交水稻种子行业研究及发展前景报告</dc:subject>
  <dc:title>2025-2031年全球与中国长粒杂交水稻种子行业研究及发展前景报告</dc:title>
  <cp:keywords>2025-2031年全球与中国长粒杂交水稻种子行业研究及发展前景报告</cp:keywords>
  <dc:description>2025-2031年全球与中国长粒杂交水稻种子行业研究及发展前景报告</dc:description>
</cp:coreProperties>
</file>