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b9d2e18a4b3c" w:history="1">
              <w:r>
                <w:rPr>
                  <w:rStyle w:val="Hyperlink"/>
                </w:rPr>
                <w:t>2024-2030年中国种苗行业研究分析与前景趋势预测报告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b9d2e18a4b3c" w:history="1">
              <w:r>
                <w:rPr>
                  <w:rStyle w:val="Hyperlink"/>
                </w:rPr>
                <w:t>2024-2030年中国种苗行业研究分析与前景趋势预测报告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eb9d2e18a4b3c" w:history="1">
                <w:r>
                  <w:rPr>
                    <w:rStyle w:val="Hyperlink"/>
                  </w:rPr>
                  <w:t>https://www.20087.com/1/03/ZhongMiaoFaZhanQuShi.html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苗作为现代农业产业链的基础环节，近年来随着生物技术、育种技术的突破，品种多样性、抗逆性得到显著提升。优质种苗能够提高作物产量、品质，减少农药化肥的使用，对促进农业可持续发展具有重要意义。目前，种苗生产正向规模化、标准化方向发展，如采用温室育苗、组织培养技术，提高种苗质量和生产效率。</w:t>
      </w:r>
      <w:r>
        <w:rPr>
          <w:rFonts w:hint="eastAsia"/>
        </w:rPr>
        <w:br/>
      </w:r>
      <w:r>
        <w:rPr>
          <w:rFonts w:hint="eastAsia"/>
        </w:rPr>
        <w:t>　　未来，种苗将更加注重基因编辑和环境适应性。基因编辑方面，通过CRISPR-Cas9等技术，定向改良作物性状，如增强抗病虫害能力、提高营养价值，满足市场对高品质农产品的需求。环境适应性方面，培育适应气候变化、干旱、盐碱等恶劣环境的种苗，拓宽种植区域，保障粮食安全。此外，种苗将与数字农业技术结合，如通过物联网监测作物生长状态，指导精准育苗，提升农业生产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eb9d2e18a4b3c" w:history="1">
        <w:r>
          <w:rPr>
            <w:rStyle w:val="Hyperlink"/>
          </w:rPr>
          <w:t>2024-2030年中国种苗行业研究分析与前景趋势预测报告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种苗行业的市场规模、需求变化、价格波动以及产业链构成。种苗报告深入剖析了当前市场现状，科学预测了未来种苗市场前景与发展趋势，特别关注了种苗细分市场的机会与挑战。同时，对种苗重点企业的竞争地位、品牌影响力和市场集中度进行了全面评估。种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种苗行业相关概述</w:t>
      </w:r>
      <w:r>
        <w:rPr>
          <w:rFonts w:hint="eastAsia"/>
        </w:rPr>
        <w:br/>
      </w:r>
      <w:r>
        <w:rPr>
          <w:rFonts w:hint="eastAsia"/>
        </w:rPr>
        <w:t>　　　　一、种苗行业定义及特点</w:t>
      </w:r>
      <w:r>
        <w:rPr>
          <w:rFonts w:hint="eastAsia"/>
        </w:rPr>
        <w:br/>
      </w:r>
      <w:r>
        <w:rPr>
          <w:rFonts w:hint="eastAsia"/>
        </w:rPr>
        <w:t>　　　　　　1、种苗行业定义</w:t>
      </w:r>
      <w:r>
        <w:rPr>
          <w:rFonts w:hint="eastAsia"/>
        </w:rPr>
        <w:br/>
      </w:r>
      <w:r>
        <w:rPr>
          <w:rFonts w:hint="eastAsia"/>
        </w:rPr>
        <w:t>　　　　　　2、种苗行业特点</w:t>
      </w:r>
      <w:r>
        <w:rPr>
          <w:rFonts w:hint="eastAsia"/>
        </w:rPr>
        <w:br/>
      </w:r>
      <w:r>
        <w:rPr>
          <w:rFonts w:hint="eastAsia"/>
        </w:rPr>
        <w:t>　　　　二、种苗行业经营模式分析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1、种苗生产模式</w:t>
      </w:r>
      <w:r>
        <w:rPr>
          <w:rFonts w:hint="eastAsia"/>
        </w:rPr>
        <w:br/>
      </w:r>
      <w:r>
        <w:rPr>
          <w:rFonts w:hint="eastAsia"/>
        </w:rPr>
        <w:t>　　　　　　2、种苗采购模式</w:t>
      </w:r>
      <w:r>
        <w:rPr>
          <w:rFonts w:hint="eastAsia"/>
        </w:rPr>
        <w:br/>
      </w:r>
      <w:r>
        <w:rPr>
          <w:rFonts w:hint="eastAsia"/>
        </w:rPr>
        <w:t>　　　　　　3、种苗销售模式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2023年世界种苗行业市场运行形势分析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2023年全球种苗行业发展概况</w:t>
      </w:r>
      <w:r>
        <w:rPr>
          <w:rFonts w:hint="eastAsia"/>
        </w:rPr>
        <w:br/>
      </w:r>
      <w:r>
        <w:rPr>
          <w:rFonts w:hint="eastAsia"/>
        </w:rPr>
        <w:t>　　第二节 世界种苗行业发展走势</w:t>
      </w:r>
      <w:r>
        <w:rPr>
          <w:rFonts w:hint="eastAsia"/>
        </w:rPr>
        <w:br/>
      </w:r>
      <w:r>
        <w:rPr>
          <w:rFonts w:hint="eastAsia"/>
        </w:rPr>
        <w:t>　　　　一、全球种苗行业市场分布情况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二、全球种苗行业发展趋势分析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全球种苗行业重点国家和区域分析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2023年中国种苗行业发展环境分析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种苗政策环境分析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种苗技术环境分析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2023年种苗行业技术发展现状及趋势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当前我国种苗技术发展现状</w:t>
      </w:r>
      <w:r>
        <w:rPr>
          <w:rFonts w:hint="eastAsia"/>
        </w:rPr>
        <w:br/>
      </w:r>
      <w:r>
        <w:rPr>
          <w:rFonts w:hint="eastAsia"/>
        </w:rPr>
        <w:t>　　第二节 中外种苗技术差距及产生差距的主要原因分析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提高我国种苗技术的对策</w:t>
      </w:r>
      <w:r>
        <w:rPr>
          <w:rFonts w:hint="eastAsia"/>
        </w:rPr>
        <w:br/>
      </w:r>
      <w:r>
        <w:rPr>
          <w:rFonts w:hint="eastAsia"/>
        </w:rPr>
        <w:t>　　第四节 我国种苗研发、设计发展趋势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中国种苗行业市场规模情况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中国种苗行业盈利情况分析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一、2018-2023年种苗行业市场需求情况</w:t>
      </w:r>
      <w:r>
        <w:rPr>
          <w:rFonts w:hint="eastAsia"/>
        </w:rPr>
        <w:br/>
      </w:r>
      <w:r>
        <w:rPr>
          <w:rFonts w:hint="eastAsia"/>
        </w:rPr>
        <w:t>　　　　二、种苗行业市场需求特点分析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三、2024-2030年种苗行业市场需求预测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中国种苗行业市场供给状况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一、2018-2023年种苗行业市场供给情况</w:t>
      </w:r>
      <w:r>
        <w:rPr>
          <w:rFonts w:hint="eastAsia"/>
        </w:rPr>
        <w:br/>
      </w:r>
      <w:r>
        <w:rPr>
          <w:rFonts w:hint="eastAsia"/>
        </w:rPr>
        <w:t>　　　　二、种苗行业市场供给特点分析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三、2024-2030年种苗行业市场供给预测</w:t>
      </w:r>
      <w:r>
        <w:rPr>
          <w:rFonts w:hint="eastAsia"/>
        </w:rPr>
        <w:br/>
      </w:r>
      <w:r>
        <w:rPr>
          <w:rFonts w:hint="eastAsia"/>
        </w:rPr>
        <w:t>　　第五节 种苗行业市场供需平衡状况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2018-2023年中国种苗行业进出口情况分析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一、2018-2023年中国种苗行业进口分析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二、2018-2023年中国种苗行业出口分析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2024-2030年中国种苗行业进出口情况预测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一、2024-2030年中国种苗行业进口预测分析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二、2024-2030年中国种苗行业出口预测分析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影响种苗行业进出口变化的主要原因分析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2018-2023年中国种苗行业重点地区调研分析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二、**地区种苗市场调研分析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三、**地区种苗市场调研分析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四、**地区种苗市场调研分析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五、**地区种苗市场调研分析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六、**地区种苗市场调研分析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种苗价格影响因素分析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2018-2023年中国种苗市场价格趋向分析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2024-2030年中国种苗市场价格趋向预测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种苗行业上游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种苗行业下游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种苗行业竞争格局分析</w:t>
      </w:r>
      <w:r>
        <w:rPr>
          <w:rFonts w:hint="eastAsia"/>
        </w:rPr>
        <w:br/>
      </w:r>
      <w:r>
        <w:rPr>
          <w:rFonts w:hint="eastAsia"/>
        </w:rPr>
        <w:t>　　第一节 种苗行业集中度分析</w:t>
      </w:r>
      <w:r>
        <w:rPr>
          <w:rFonts w:hint="eastAsia"/>
        </w:rPr>
        <w:br/>
      </w:r>
      <w:r>
        <w:rPr>
          <w:rFonts w:hint="eastAsia"/>
        </w:rPr>
        <w:t>　　　　一、种苗市场集中度分析</w:t>
      </w:r>
      <w:r>
        <w:rPr>
          <w:rFonts w:hint="eastAsia"/>
        </w:rPr>
        <w:br/>
      </w:r>
      <w:r>
        <w:rPr>
          <w:rFonts w:hint="eastAsia"/>
        </w:rPr>
        <w:t>　　　　二、种苗企业集中度分析</w:t>
      </w:r>
      <w:r>
        <w:rPr>
          <w:rFonts w:hint="eastAsia"/>
        </w:rPr>
        <w:br/>
      </w:r>
      <w:r>
        <w:rPr>
          <w:rFonts w:hint="eastAsia"/>
        </w:rPr>
        <w:t>　　　　三、种苗区域集中度分析</w:t>
      </w:r>
      <w:r>
        <w:rPr>
          <w:rFonts w:hint="eastAsia"/>
        </w:rPr>
        <w:br/>
      </w:r>
      <w:r>
        <w:rPr>
          <w:rFonts w:hint="eastAsia"/>
        </w:rPr>
        <w:t>　　第二节 种苗行业竞争格局分析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一、2023年种苗行业竞争分析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二、2023年中外种苗产品竞争分析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三、2018-2023年中国种苗市场竞争分析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四、2024-2030年国内主要种苗企业动向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种苗重点企业（二）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种苗重点企业（三）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种苗重点企业（四）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种苗重点企业（五）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种苗重点企业（六）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种苗企业发展策略分析</w:t>
      </w:r>
      <w:r>
        <w:rPr>
          <w:rFonts w:hint="eastAsia"/>
        </w:rPr>
        <w:br/>
      </w:r>
      <w:r>
        <w:rPr>
          <w:rFonts w:hint="eastAsia"/>
        </w:rPr>
        <w:t>　　第一节 种苗市场策略分析</w:t>
      </w:r>
      <w:r>
        <w:rPr>
          <w:rFonts w:hint="eastAsia"/>
        </w:rPr>
        <w:br/>
      </w:r>
      <w:r>
        <w:rPr>
          <w:rFonts w:hint="eastAsia"/>
        </w:rPr>
        <w:t>　　　　一、种苗价格策略分析</w:t>
      </w:r>
      <w:r>
        <w:rPr>
          <w:rFonts w:hint="eastAsia"/>
        </w:rPr>
        <w:br/>
      </w:r>
      <w:r>
        <w:rPr>
          <w:rFonts w:hint="eastAsia"/>
        </w:rPr>
        <w:t>　　　　二、种苗渠道策略分析</w:t>
      </w:r>
      <w:r>
        <w:rPr>
          <w:rFonts w:hint="eastAsia"/>
        </w:rPr>
        <w:br/>
      </w:r>
      <w:r>
        <w:rPr>
          <w:rFonts w:hint="eastAsia"/>
        </w:rPr>
        <w:t>　　第二节 种苗销售策略分析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提高种苗企业竞争力的策略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对我国种苗品牌的战略思考</w:t>
      </w:r>
      <w:r>
        <w:rPr>
          <w:rFonts w:hint="eastAsia"/>
        </w:rPr>
        <w:br/>
      </w:r>
      <w:r>
        <w:rPr>
          <w:rFonts w:hint="eastAsia"/>
        </w:rPr>
        <w:t>　　　　一、种苗实施品牌战略的意义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三、我国种苗企业的品牌战略</w:t>
      </w:r>
      <w:r>
        <w:rPr>
          <w:rFonts w:hint="eastAsia"/>
        </w:rPr>
        <w:br/>
      </w:r>
      <w:r>
        <w:rPr>
          <w:rFonts w:hint="eastAsia"/>
        </w:rPr>
        <w:t>　　　　四、种苗品牌战略管理的策略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中国种苗行业营销策略分析</w:t>
      </w:r>
      <w:r>
        <w:rPr>
          <w:rFonts w:hint="eastAsia"/>
        </w:rPr>
        <w:br/>
      </w:r>
      <w:r>
        <w:rPr>
          <w:rFonts w:hint="eastAsia"/>
        </w:rPr>
        <w:t>　　第一节 种苗市场推广策略研究分析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一、做好种苗产品导入</w:t>
      </w:r>
      <w:r>
        <w:rPr>
          <w:rFonts w:hint="eastAsia"/>
        </w:rPr>
        <w:br/>
      </w:r>
      <w:r>
        <w:rPr>
          <w:rFonts w:hint="eastAsia"/>
        </w:rPr>
        <w:t>　　　　二、做好种苗产品组合和产品线决策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三、种苗行业城市市场推广策略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种苗行业渠道营销研究分析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一、种苗行业营销环境分析</w:t>
      </w:r>
      <w:r>
        <w:rPr>
          <w:rFonts w:hint="eastAsia"/>
        </w:rPr>
        <w:br/>
      </w:r>
      <w:r>
        <w:rPr>
          <w:rFonts w:hint="eastAsia"/>
        </w:rPr>
        <w:t>　　　　二、种苗行业现存的营销渠道分析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三、种苗行业终端市场营销管理策略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种苗行业营销战略研究分析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一、中国种苗行业有效整合营销策略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二、建立种苗行业厂商的双嬴模式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2024-2030年中国种苗行业前景与风险预测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2024年种苗市场前景分析</w:t>
      </w:r>
      <w:r>
        <w:rPr>
          <w:rFonts w:hint="eastAsia"/>
        </w:rPr>
        <w:br/>
      </w:r>
      <w:r>
        <w:rPr>
          <w:rFonts w:hint="eastAsia"/>
        </w:rPr>
        <w:t>　　第二节 2024年种苗发展趋势预测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2024-2030年中国种苗行业投资特性分析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一、2024-2030年中国种苗行业进入壁垒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二、2024-2030年中国种苗行业盈利模式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三、2024-2030年中国种苗行业盈利因素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2024-2030年中国种苗行业投资机会分析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一、2024-2030年中国种苗细分市场投资机会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二、2024-2030年中国种苗行业区域市场投资潜力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2024-2030年中国种苗行业投资风险分析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一、2024-2030年中国种苗行业市场竞争风险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二、2024-2030年中国种苗行业技术风险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三、2024-2030年中国种苗行业政策风险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四、2024-2030年中国种苗行业进入退出风险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2024-2030年中国种苗行业盈利模式与投资策略分析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国外种苗行业投资现状及经营模式分析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一、境外种苗行业成长情况调查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中国种苗行业商业模式探讨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中国种苗行业投资国际化发展战略分析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中国种苗行业投资策略分析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中国种苗行业资本运作战略选择方案研究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中.智.林.－中国种苗行业多元化经营战略的可行性分析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种苗行业历程</w:t>
      </w:r>
      <w:r>
        <w:rPr>
          <w:rFonts w:hint="eastAsia"/>
        </w:rPr>
        <w:br/>
      </w:r>
      <w:r>
        <w:rPr>
          <w:rFonts w:hint="eastAsia"/>
        </w:rPr>
        <w:t>　　图表 种苗行业生命周期</w:t>
      </w:r>
      <w:r>
        <w:rPr>
          <w:rFonts w:hint="eastAsia"/>
        </w:rPr>
        <w:br/>
      </w:r>
      <w:r>
        <w:rPr>
          <w:rFonts w:hint="eastAsia"/>
        </w:rPr>
        <w:t>　　图表 种苗行业产业链分析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2018-2023年种苗行业市场容量分析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2018-2023年中国种苗行业产量及增长趋势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2018-2023年中国种苗市场需求量及增速统计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2023年中国种苗行业需求领域分布格局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2018-2023年中国种苗行业盈利情况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2018-2023年中国种苗行业利润总额统计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2018-2023年中国种苗进口金额分析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2018-2023年中国种苗出口数量分析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2018-2023年中国种苗出口金额分析</w:t>
      </w:r>
      <w:r>
        <w:rPr>
          <w:rFonts w:hint="eastAsia"/>
        </w:rPr>
        <w:br/>
      </w:r>
      <w:r>
        <w:rPr>
          <w:rFonts w:hint="eastAsia"/>
        </w:rPr>
        <w:t>　　图表 2023年中国种苗进口国家及地区分析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2023年中国种苗出口国家及地区分析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2018-2023年中国种苗行业企业平均规模情况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2024-2030年中国种苗行业供需平衡预测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b9d2e18a4b3c" w:history="1">
        <w:r>
          <w:rPr>
            <w:rStyle w:val="Hyperlink"/>
          </w:rPr>
          <w:t>2024-2030年中国种苗行业研究分析与前景趋势预测报告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eb9d2e18a4b3c" w:history="1">
        <w:r>
          <w:rPr>
            <w:rStyle w:val="Hyperlink"/>
          </w:rPr>
          <w:t>https://www.20087.com/1/03/ZhongMiaoFaZhanQuShi.html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ceb68057431c" w:history="1">
      <w:r>
        <w:rPr>
          <w:rStyle w:val="Hyperlink"/>
        </w:rPr>
        <w:t>2024-2030年中国种苗行业研究分析与前景趋势预测报告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ongMiaoFaZhanQuShi.html" TargetMode="External" Id="R345eb9d2e18a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ongMiaoFaZhanQuShi.html" TargetMode="External" Id="R8d46ceb68057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2023-12-07T01:19:48Z</dcterms:created>
  <dcterms:modified xsi:type="dcterms:W3CDTF">2023-12-07T02:19:48Z</dcterms:modified>
  <dc:subject>2024-2030年中国种苗行业研究分析与前景趋势预测报告</dc:subject>
  <dc:title>2024-2030年中国种苗行业研究分析与前景趋势预测报告</dc:title>
  <cp:keywords>2024-2030年中国种苗行业研究分析与前景趋势预测报告</cp:keywords>
  <dc:description>2024-2030年中国种苗行业研究分析与前景趋势预测报告</dc:description>
</cp:coreProperties>
</file>