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1f6b8063f42da" w:history="1">
              <w:r>
                <w:rPr>
                  <w:rStyle w:val="Hyperlink"/>
                </w:rPr>
                <w:t>2026-2032年中国粮食拖车行业现状及发展前景报告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1f6b8063f42da" w:history="1">
              <w:r>
                <w:rPr>
                  <w:rStyle w:val="Hyperlink"/>
                </w:rPr>
                <w:t>2026-2032年中国粮食拖车行业现状及发展前景报告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1f6b8063f42da" w:history="1">
                <w:r>
                  <w:rPr>
                    <w:rStyle w:val="Hyperlink"/>
                  </w:rPr>
                  <w:t>https://www.20087.com/1/93/LiangShiTuoCheHangYeQianJingFenXi.html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拖车是农业收获与仓储物流的关键装备，在规模化农场、粮食收储企业及跨区作业中广泛应用。产品设计注重大容积、低自重、密封防漏及快速卸粮能力，主流结构包括自卸式、厢式及半挂式，材质多采用高强度钢或铝合金以平衡载重与耐腐蚀性。近年来，智能化升级趋势明显，部分高端型号集成GPS定位、载重传感与远程监控系统，便于运输调度与损耗管理。然而，粮食拖车仍面临田间道路适应性差、卸粮残留率高、以及与不同收割机或烘干塔接口不兼容等问题。此外，区域性补贴政策差异导致设备更新节奏不一，老旧非标拖车仍在部分市场流通，影响整体作业效率与粮食安全。</w:t>
      </w:r>
      <w:r>
        <w:rPr>
          <w:rFonts w:hint="eastAsia"/>
        </w:rPr>
        <w:br/>
      </w:r>
      <w:r>
        <w:rPr>
          <w:rFonts w:hint="eastAsia"/>
        </w:rPr>
        <w:t>　　未来，粮食拖车将向轻量化材料、智能协同与全链路可追溯方向演进。市场调研网指出，碳纤维复合材料与模块化车厢设计将进一步降低空载能耗，提升单趟运输经济性；自动对接卸粮系统可与智能粮仓无缝衔接，减少人工干预与二次污染。在数字化层面，粮食拖车有望成为农业物联网节点，实时上传粮食品种、水分、温度及运输轨迹数据，支撑质量溯源与保险理赔。政策驱动下，新能源电动拖车或在短途转运场景试点应用。长远看，粮食拖车将从单纯运输工具升级为连接田间、仓储与加工环节的智能粮食物流单元，在保障国家粮食安全体系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71f6b8063f42da" w:history="1">
        <w:r>
          <w:rPr>
            <w:rStyle w:val="Hyperlink"/>
          </w:rPr>
          <w:t>2026-2032年中国粮食拖车行业现状及发展前景报告</w:t>
        </w:r>
      </w:hyperlink>
      <w:r>
        <w:rPr>
          <w:rFonts w:hint="eastAsia"/>
        </w:rPr>
        <w:t>》，2025年粮食拖车行业市场规模达 亿元，预计2032年市场规模将达 亿元，期间年均复合增长率（CAGR）达 %。报告基于对粮食拖车行业的长期监测研究，结合粮食拖车行业供需关系变化规律、产品消费结构、应用领域拓展、市场发展环境及政策支持等多维度分析，采用定量与定性相结合的科学方法，对行业内重点企业进行了系统研究。报告全面呈现了粮食拖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按照不同产品类型，粮食拖车主要可以分为如下几个类别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中国不同产品类型粮食拖车增长趋势2021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小于5T</w:t>
      </w:r>
      <w:r>
        <w:rPr>
          <w:rFonts w:hint="eastAsia"/>
        </w:rPr>
        <w:br/>
      </w:r>
      <w:r>
        <w:rPr>
          <w:rFonts w:hint="eastAsia"/>
        </w:rPr>
        <w:t>　　　　1.2.3 5-10T</w:t>
      </w:r>
      <w:r>
        <w:rPr>
          <w:rFonts w:hint="eastAsia"/>
        </w:rPr>
        <w:br/>
      </w:r>
      <w:r>
        <w:rPr>
          <w:rFonts w:hint="eastAsia"/>
        </w:rPr>
        <w:t>　　　　1.2.4 11-20T</w:t>
      </w:r>
      <w:r>
        <w:rPr>
          <w:rFonts w:hint="eastAsia"/>
        </w:rPr>
        <w:br/>
      </w:r>
      <w:r>
        <w:rPr>
          <w:rFonts w:hint="eastAsia"/>
        </w:rPr>
        <w:t>　　　　1.2.5 21-30T</w:t>
      </w:r>
      <w:r>
        <w:rPr>
          <w:rFonts w:hint="eastAsia"/>
        </w:rPr>
        <w:br/>
      </w:r>
      <w:r>
        <w:rPr>
          <w:rFonts w:hint="eastAsia"/>
        </w:rPr>
        <w:t>　　　　1.2.6 大于30T</w:t>
      </w:r>
      <w:r>
        <w:rPr>
          <w:rFonts w:hint="eastAsia"/>
        </w:rPr>
        <w:br/>
      </w:r>
      <w:r>
        <w:rPr>
          <w:rFonts w:hint="eastAsia"/>
        </w:rPr>
        <w:t>　　1.3 从不同应用，粮食拖车主要包括如下几个方面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中国不同应用粮食拖车增长趋势2021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出租</w:t>
      </w:r>
      <w:r>
        <w:rPr>
          <w:rFonts w:hint="eastAsia"/>
        </w:rPr>
        <w:br/>
      </w:r>
      <w:r>
        <w:rPr>
          <w:rFonts w:hint="eastAsia"/>
        </w:rPr>
        <w:t>　　　　1.3.3 销售</w:t>
      </w:r>
      <w:r>
        <w:rPr>
          <w:rFonts w:hint="eastAsia"/>
        </w:rPr>
        <w:br/>
      </w:r>
      <w:r>
        <w:rPr>
          <w:rFonts w:hint="eastAsia"/>
        </w:rPr>
        <w:t>　　1.4 中国粮食拖车发展现状及未来趋势（2021-2032）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中国市场粮食拖车收入及增长率（2021-2032）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中国市场粮食拖车销量及增长率（2021-2032）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中国市场主要粮食拖车厂商分析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中国市场主要厂商粮食拖车销量及市场占有率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中国市场主要厂商粮食拖车销量（2021-2026）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中国市场主要厂商粮食拖车销量市场份额（2021-2026）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中国市场主要厂商粮食拖车收入及市场占有率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中国市场主要厂商粮食拖车收入（2021-2026）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中国市场主要厂商粮食拖车收入市场份额（2021-2026）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2025年中国市场主要厂商粮食拖车收入排名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中国市场主要厂商粮食拖车价格（2021-2026）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中国市场主要厂商粮食拖车总部及产地分布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中国市场主要厂商成立时间及粮食拖车商业化日期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中国市场主要厂商粮食拖车产品类型及应用</w:t>
      </w:r>
      <w:r>
        <w:rPr>
          <w:rFonts w:hint="eastAsia"/>
        </w:rPr>
        <w:br/>
      </w:r>
      <w:r>
        <w:rPr>
          <w:rFonts w:hint="eastAsia"/>
        </w:rPr>
        <w:t>　　2.7 粮食拖车行业集中度、竞争程度分析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粮食拖车行业集中度分析：2025年中国Top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中国市场粮食拖车第一梯队、第二梯队和第三梯队厂商（品牌）及2025年市场份额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重点企业（13）在中国市场粮食拖车销量、收入、价格及毛利率（2021-2026）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不同产品类型粮食拖车分析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中国市场不同产品类型粮食拖车销量（2021-2032）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中国市场不同产品类型粮食拖车销量及市场份额（2021-2026）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中国市场不同产品类型粮食拖车销量预测（2027-2032）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中国市场不同产品类型粮食拖车规模（2021-2032）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中国市场不同产品类型粮食拖车规模及市场份额（2021-2026）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中国市场不同产品类型粮食拖车规模预测（2027-2032）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中国市场不同产品类型粮食拖车价格走势（2021-2032）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不同应用粮食拖车分析</w:t>
      </w:r>
      <w:r>
        <w:rPr>
          <w:rFonts w:hint="eastAsia"/>
        </w:rPr>
        <w:br/>
      </w:r>
      <w:r>
        <w:rPr>
          <w:rFonts w:hint="eastAsia"/>
        </w:rPr>
        <w:t>　　5.1 中国市场不同应用粮食拖车销量（2021-2032）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中国市场不同应用粮食拖车销量及市场份额（2021-2026）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中国市场不同应用粮食拖车销量预测（2027-2032）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中国市场不同应用粮食拖车规模（2021-2032）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中国市场不同应用粮食拖车规模及市场份额（2021-2026）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中国市场不同应用粮食拖车规模预测（2027-2032）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中国市场不同应用粮食拖车价格走势（2021-2032）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粮食拖车行业发展分析---发展趋势</w:t>
      </w:r>
      <w:r>
        <w:rPr>
          <w:rFonts w:hint="eastAsia"/>
        </w:rPr>
        <w:br/>
      </w:r>
      <w:r>
        <w:rPr>
          <w:rFonts w:hint="eastAsia"/>
        </w:rPr>
        <w:t>　　6.2 粮食拖车行业发展分析---厂商壁垒</w:t>
      </w:r>
      <w:r>
        <w:rPr>
          <w:rFonts w:hint="eastAsia"/>
        </w:rPr>
        <w:br/>
      </w:r>
      <w:r>
        <w:rPr>
          <w:rFonts w:hint="eastAsia"/>
        </w:rPr>
        <w:t>　　6.3 粮食拖车行业发展分析---驱动因素</w:t>
      </w:r>
      <w:r>
        <w:rPr>
          <w:rFonts w:hint="eastAsia"/>
        </w:rPr>
        <w:br/>
      </w:r>
      <w:r>
        <w:rPr>
          <w:rFonts w:hint="eastAsia"/>
        </w:rPr>
        <w:t>　　6.4 粮食拖车行业发展分析---制约因素</w:t>
      </w:r>
      <w:r>
        <w:rPr>
          <w:rFonts w:hint="eastAsia"/>
        </w:rPr>
        <w:br/>
      </w:r>
      <w:r>
        <w:rPr>
          <w:rFonts w:hint="eastAsia"/>
        </w:rPr>
        <w:t>　　6.5 粮食拖车中国企业SWOT分析</w:t>
      </w:r>
      <w:r>
        <w:rPr>
          <w:rFonts w:hint="eastAsia"/>
        </w:rPr>
        <w:br/>
      </w:r>
      <w:r>
        <w:rPr>
          <w:rFonts w:hint="eastAsia"/>
        </w:rPr>
        <w:t>　　6.6 粮食拖车行业发展分析---行业政策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粮食拖车行业产业链简介</w:t>
      </w:r>
      <w:r>
        <w:rPr>
          <w:rFonts w:hint="eastAsia"/>
        </w:rPr>
        <w:br/>
      </w:r>
      <w:r>
        <w:rPr>
          <w:rFonts w:hint="eastAsia"/>
        </w:rPr>
        <w:t>　　7.2 粮食拖车产业链分析-上游</w:t>
      </w:r>
      <w:r>
        <w:rPr>
          <w:rFonts w:hint="eastAsia"/>
        </w:rPr>
        <w:br/>
      </w:r>
      <w:r>
        <w:rPr>
          <w:rFonts w:hint="eastAsia"/>
        </w:rPr>
        <w:t>　　7.3 粮食拖车产业链分析-中游</w:t>
      </w:r>
      <w:r>
        <w:rPr>
          <w:rFonts w:hint="eastAsia"/>
        </w:rPr>
        <w:br/>
      </w:r>
      <w:r>
        <w:rPr>
          <w:rFonts w:hint="eastAsia"/>
        </w:rPr>
        <w:t>　　7.4 粮食拖车产业链分析-下游</w:t>
      </w:r>
      <w:r>
        <w:rPr>
          <w:rFonts w:hint="eastAsia"/>
        </w:rPr>
        <w:br/>
      </w:r>
      <w:r>
        <w:rPr>
          <w:rFonts w:hint="eastAsia"/>
        </w:rPr>
        <w:t>　　7.5 粮食拖车行业采购模式</w:t>
      </w:r>
      <w:r>
        <w:rPr>
          <w:rFonts w:hint="eastAsia"/>
        </w:rPr>
        <w:br/>
      </w:r>
      <w:r>
        <w:rPr>
          <w:rFonts w:hint="eastAsia"/>
        </w:rPr>
        <w:t>　　7.6 粮食拖车行业生产模式</w:t>
      </w:r>
      <w:r>
        <w:rPr>
          <w:rFonts w:hint="eastAsia"/>
        </w:rPr>
        <w:br/>
      </w:r>
      <w:r>
        <w:rPr>
          <w:rFonts w:hint="eastAsia"/>
        </w:rPr>
        <w:t>　　7.7 粮食拖车行业销售模式及销售渠道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中国本土粮食拖车产能、产量分析</w:t>
      </w:r>
      <w:r>
        <w:rPr>
          <w:rFonts w:hint="eastAsia"/>
        </w:rPr>
        <w:br/>
      </w:r>
      <w:r>
        <w:rPr>
          <w:rFonts w:hint="eastAsia"/>
        </w:rPr>
        <w:t>　　8.1 中国粮食拖车供需现状及预测（2021-2032）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中国粮食拖车产能、产量、产能利用率及发展趋势（2021-2032）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中国粮食拖车产量、市场需求量及发展趋势（2021-2032）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中国粮食拖车进出口分析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中国市场粮食拖车主要进口来源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中国市场粮食拖车主要出口目的地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不同产品类型粮食拖车市场规模2021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不同应用粮食拖车市场规模2021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中国市场主要厂商粮食拖车销量（2021-2026）&amp;（千件）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中国市场主要厂商粮食拖车销量市场份额（2021-2026）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中国市场主要厂商粮食拖车收入（2021-2026）&amp;（万元）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中国市场主要厂商粮食拖车收入份额（2021-2026）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2025年中国主要生产商粮食拖车收入排名（万元）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中国市场主要厂商粮食拖车价格（2021-2026）&amp;（元/件）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中国市场主要厂商粮食拖车总部及产地分布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中国市场主要厂商成立时间及粮食拖车商业化日期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中国市场主要厂商粮食拖车产品类型及应用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2025年中国市场粮食拖车主要厂商市场地位（第一梯队、第二梯队和第三梯队）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粮食拖车市场投资、并购等现状分析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粮食拖车生产基地、总部、竞争对手及市场地位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粮食拖车产品规格、参数及市场应用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粮食拖车销量（千件）、收入（万元）、价格（元/件）及毛利率（2021-2026）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中国市场不同产品类型粮食拖车销量（2021-2026）&amp;（千件）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中国市场不同产品类型粮食拖车销量市场份额（2021-2026）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中国市场不同产品类型粮食拖车销量预测（2027-2032）&amp;（千件）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中国市场不同产品类型粮食拖车销量市场份额预测（2027-2032）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中国市场不同产品类型粮食拖车规模（2021-2026）&amp;（万元）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中国市场不同产品类型粮食拖车规模市场份额（2021-2026）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中国市场不同产品类型粮食拖车规模预测（2027-2032）&amp;（万元）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中国市场不同产品类型粮食拖车规模市场份额预测（2027-2032）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中国市场不同应用粮食拖车销量（2021-2026）&amp;（千件）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中国市场不同应用粮食拖车销量市场份额（2021-2026）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中国市场不同应用粮食拖车销量预测（2027-2032）&amp;（千件）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中国市场不同应用粮食拖车销量市场份额预测（2027-2032）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中国市场不同应用粮食拖车规模（2021-2026）&amp;（万元）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中国市场不同应用粮食拖车规模市场份额（2021-2026）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中国市场不同应用粮食拖车规模预测（2027-2032）&amp;（万元）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中国市场不同应用粮食拖车规模市场份额预测（2027-2032）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粮食拖车行业发展分析---发展趋势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粮食拖车行业发展分析---厂商壁垒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粮食拖车行业发展分析---驱动因素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粮食拖车行业发展分析---制约因素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粮食拖车行业相关重点政策一览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粮食拖车行业供应链分析</w:t>
      </w:r>
      <w:r>
        <w:rPr>
          <w:rFonts w:hint="eastAsia"/>
        </w:rPr>
        <w:br/>
      </w:r>
      <w:r>
        <w:rPr>
          <w:rFonts w:hint="eastAsia"/>
        </w:rPr>
        <w:t>　　表 101： 粮食拖车上游原料供应商</w:t>
      </w:r>
      <w:r>
        <w:rPr>
          <w:rFonts w:hint="eastAsia"/>
        </w:rPr>
        <w:br/>
      </w:r>
      <w:r>
        <w:rPr>
          <w:rFonts w:hint="eastAsia"/>
        </w:rPr>
        <w:t>　　表 102： 粮食拖车行业主要下游客户</w:t>
      </w:r>
      <w:r>
        <w:rPr>
          <w:rFonts w:hint="eastAsia"/>
        </w:rPr>
        <w:br/>
      </w:r>
      <w:r>
        <w:rPr>
          <w:rFonts w:hint="eastAsia"/>
        </w:rPr>
        <w:t>　　表 103： 粮食拖车典型经销商</w:t>
      </w:r>
      <w:r>
        <w:rPr>
          <w:rFonts w:hint="eastAsia"/>
        </w:rPr>
        <w:br/>
      </w:r>
      <w:r>
        <w:rPr>
          <w:rFonts w:hint="eastAsia"/>
        </w:rPr>
        <w:t>　　表 104： 中国粮食拖车产量、销量、进口量及出口量（2021-2026）&amp;（千件）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中国粮食拖车产量、销量、进口量及出口量预测（2027-2032）&amp;（千件）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中国市场粮食拖车主要进口来源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中国市场粮食拖车主要出口目的地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粮食拖车产品图片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中国不同产品类型粮食拖车市场规模市场份额2025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小于5T产品图片</w:t>
      </w:r>
      <w:r>
        <w:rPr>
          <w:rFonts w:hint="eastAsia"/>
        </w:rPr>
        <w:br/>
      </w:r>
      <w:r>
        <w:rPr>
          <w:rFonts w:hint="eastAsia"/>
        </w:rPr>
        <w:t>　　图 4： 5-10T产品图片</w:t>
      </w:r>
      <w:r>
        <w:rPr>
          <w:rFonts w:hint="eastAsia"/>
        </w:rPr>
        <w:br/>
      </w:r>
      <w:r>
        <w:rPr>
          <w:rFonts w:hint="eastAsia"/>
        </w:rPr>
        <w:t>　　图 5： 11-20T产品图片</w:t>
      </w:r>
      <w:r>
        <w:rPr>
          <w:rFonts w:hint="eastAsia"/>
        </w:rPr>
        <w:br/>
      </w:r>
      <w:r>
        <w:rPr>
          <w:rFonts w:hint="eastAsia"/>
        </w:rPr>
        <w:t>　　图 6： 21-30T产品图片</w:t>
      </w:r>
      <w:r>
        <w:rPr>
          <w:rFonts w:hint="eastAsia"/>
        </w:rPr>
        <w:br/>
      </w:r>
      <w:r>
        <w:rPr>
          <w:rFonts w:hint="eastAsia"/>
        </w:rPr>
        <w:t>　　图 7： 大于30T产品图片</w:t>
      </w:r>
      <w:r>
        <w:rPr>
          <w:rFonts w:hint="eastAsia"/>
        </w:rPr>
        <w:br/>
      </w:r>
      <w:r>
        <w:rPr>
          <w:rFonts w:hint="eastAsia"/>
        </w:rPr>
        <w:t>　　图 8： 中国不同应用粮食拖车市场份额2025 &amp; 2032</w:t>
      </w:r>
      <w:r>
        <w:rPr>
          <w:rFonts w:hint="eastAsia"/>
        </w:rPr>
        <w:br/>
      </w:r>
      <w:r>
        <w:rPr>
          <w:rFonts w:hint="eastAsia"/>
        </w:rPr>
        <w:t>　　图 9： 出租</w:t>
      </w:r>
      <w:r>
        <w:rPr>
          <w:rFonts w:hint="eastAsia"/>
        </w:rPr>
        <w:br/>
      </w:r>
      <w:r>
        <w:rPr>
          <w:rFonts w:hint="eastAsia"/>
        </w:rPr>
        <w:t>　　图 10： 销售</w:t>
      </w:r>
      <w:r>
        <w:rPr>
          <w:rFonts w:hint="eastAsia"/>
        </w:rPr>
        <w:br/>
      </w:r>
      <w:r>
        <w:rPr>
          <w:rFonts w:hint="eastAsia"/>
        </w:rPr>
        <w:t>　　图 11： 中国市场粮食拖车市场规模，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中国市场粮食拖车收入及增长率（2021-2032）&amp;（万元）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中国市场粮食拖车销量及增长率（2021-2032）&amp;（千件）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2025年中国市场主要厂商粮食拖车销量市场份额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2025年中国市场主要厂商粮食拖车收入市场份额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2025年中国市场前五大厂商粮食拖车市场份额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2025年中国市场粮食拖车第一梯队、第二梯队和第三梯队厂商（品牌）及市场份额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中国市场不同产品类型粮食拖车价格走势（2021-2032）&amp;（元/件）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中国市场不同应用粮食拖车价格走势（2021-2032）&amp;（元/件）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粮食拖车中国企业SWOT分析</w:t>
      </w:r>
      <w:r>
        <w:rPr>
          <w:rFonts w:hint="eastAsia"/>
        </w:rPr>
        <w:br/>
      </w:r>
      <w:r>
        <w:rPr>
          <w:rFonts w:hint="eastAsia"/>
        </w:rPr>
        <w:t>　　图 21： 粮食拖车产业链</w:t>
      </w:r>
      <w:r>
        <w:rPr>
          <w:rFonts w:hint="eastAsia"/>
        </w:rPr>
        <w:br/>
      </w:r>
      <w:r>
        <w:rPr>
          <w:rFonts w:hint="eastAsia"/>
        </w:rPr>
        <w:t>　　图 22： 粮食拖车行业采购模式分析</w:t>
      </w:r>
      <w:r>
        <w:rPr>
          <w:rFonts w:hint="eastAsia"/>
        </w:rPr>
        <w:br/>
      </w:r>
      <w:r>
        <w:rPr>
          <w:rFonts w:hint="eastAsia"/>
        </w:rPr>
        <w:t>　　图 23： 粮食拖车行业生产模式分析</w:t>
      </w:r>
      <w:r>
        <w:rPr>
          <w:rFonts w:hint="eastAsia"/>
        </w:rPr>
        <w:br/>
      </w:r>
      <w:r>
        <w:rPr>
          <w:rFonts w:hint="eastAsia"/>
        </w:rPr>
        <w:t>　　图 24： 粮食拖车行业销售模式分析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中国粮食拖车产能、产量、产能利用率及发展趋势（2021-2032）&amp;（千件）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中国粮食拖车产量、市场需求量及发展趋势（2021-2032）&amp;（千件）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1f6b8063f42da" w:history="1">
        <w:r>
          <w:rPr>
            <w:rStyle w:val="Hyperlink"/>
          </w:rPr>
          <w:t>2026-2032年中国粮食拖车行业现状及发展前景报告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1f6b8063f42da" w:history="1">
        <w:r>
          <w:rPr>
            <w:rStyle w:val="Hyperlink"/>
          </w:rPr>
          <w:t>https://www.20087.com/1/93/LiangShiTuoCheHangYeQianJingFenXi.html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热点：农用拖车、拖粮食一般用什么货车、专用拉粮食车、运粮拖车、收割机平板拖车、拉粮食车、拖拉机运粮车、自卸粮农用拖车、下乡收粮专用车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60a05629c44e1" w:history="1">
      <w:r>
        <w:rPr>
          <w:rStyle w:val="Hyperlink"/>
        </w:rPr>
        <w:t>2026-2032年中国粮食拖车行业现状及发展前景报告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iangShiTuoCheHangYeQianJingFenXi.html" TargetMode="External" Id="R3d71f6b8063f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iangShiTuoCheHangYeQianJingFenXi.html" TargetMode="External" Id="R30a60a05629c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2026-02-04T06:32:13Z</dcterms:created>
  <dcterms:modified xsi:type="dcterms:W3CDTF">2026-02-04T07:32:13Z</dcterms:modified>
  <dc:subject>2026-2032年中国粮食拖车行业现状及发展前景报告</dc:subject>
  <dc:title>2026-2032年中国粮食拖车行业现状及发展前景报告</dc:title>
  <cp:keywords>2026-2032年中国粮食拖车行业现状及发展前景报告</cp:keywords>
  <dc:description>2026-2032年中国粮食拖车行业现状及发展前景报告</dc:description>
</cp:coreProperties>
</file>