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c469662046ce" w:history="1">
              <w:r>
                <w:rPr>
                  <w:rStyle w:val="Hyperlink"/>
                </w:rPr>
                <w:t>中国生物育种行业发展调研与前景趋势报告（2025-2031年）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c469662046ce" w:history="1">
              <w:r>
                <w:rPr>
                  <w:rStyle w:val="Hyperlink"/>
                </w:rPr>
                <w:t>中国生物育种行业发展调研与前景趋势报告（2025-2031年）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c469662046ce" w:history="1">
                <w:r>
                  <w:rPr>
                    <w:rStyle w:val="Hyperlink"/>
                  </w:rPr>
                  <w:t>https://www.20087.com/2/33/ShengWuYuZhongDeQianJing.html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，包括转基因、基因编辑（如CRISPR-Cas9）等，正深刻改变农业生产。这些技术能精准、高效地培育出抗病虫害、耐逆境、高产优质的作物品种，提高农业生产的可持续性。目前，全球范围内对生物安全和伦理规范的关注促进了监管框架的完善，同时也激励企业加强技术研发和国际合作。</w:t>
      </w:r>
      <w:r>
        <w:rPr>
          <w:rFonts w:hint="eastAsia"/>
        </w:rPr>
        <w:br/>
      </w:r>
      <w:r>
        <w:rPr>
          <w:rFonts w:hint="eastAsia"/>
        </w:rPr>
        <w:t>　　未来生物育种将趋向于更加个性化、精准化，利用多组学数据分析和机器学习优化育种策略，缩短育种周期。基因编辑技术的不断成熟和公众接受度的提高，将推动更多创新作物品种的商业化。同时，环境友好型作物的培育，如固氮、减少化肥使用等，将成为应对气候变化挑战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c469662046ce" w:history="1">
        <w:r>
          <w:rPr>
            <w:rStyle w:val="Hyperlink"/>
          </w:rPr>
          <w:t>中国生物育种行业发展调研与前景趋势报告（2025-2031年）</w:t>
        </w:r>
      </w:hyperlink>
      <w:r>
        <w:rPr>
          <w:rFonts w:hint="eastAsia"/>
        </w:rPr>
        <w:t>》依托国家统计局及生物育种相关协会的详实数据，全面解析了生物育种行业现状与市场需求，重点分析了生物育种市场规模、产业链结构及价格动态，并对生物育种细分市场进行了详细探讨。报告科学预测了生物育种市场前景与发展趋势，评估了品牌竞争格局、市场集中度及重点企业的市场表现。同时，通过SWOT分析揭示了生物育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生物育种产业概述</w:t>
      </w:r>
      <w:r>
        <w:rPr>
          <w:rFonts w:hint="eastAsia"/>
        </w:rPr>
        <w:br/>
      </w:r>
      <w:r>
        <w:rPr>
          <w:rFonts w:hint="eastAsia"/>
        </w:rPr>
        <w:t>　　第一节 生物育种定义与分类</w:t>
      </w:r>
      <w:r>
        <w:rPr>
          <w:rFonts w:hint="eastAsia"/>
        </w:rPr>
        <w:br/>
      </w:r>
      <w:r>
        <w:rPr>
          <w:rFonts w:hint="eastAsia"/>
        </w:rPr>
        <w:t>　　第二节 生物育种产业链结构及关键环节剖析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生物育种商业模式与盈利模式解析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生物育种经济指标与行业评估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全球生物育种市场发展综述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2019-2024年全球生物育种市场规模及增长趋势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主要国家与地区生物育种市场对比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2025-2031年全球生物育种行业发展趋势与前景预测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国际生物育种市场发展趋势及对我国启示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二、对我国生物育种市场的借鉴意义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生物育种行业经济环境分析</w:t>
      </w:r>
      <w:r>
        <w:rPr>
          <w:rFonts w:hint="eastAsia"/>
        </w:rPr>
        <w:br/>
      </w:r>
      <w:r>
        <w:rPr>
          <w:rFonts w:hint="eastAsia"/>
        </w:rPr>
        <w:t>　　第二节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二、相关生物育种行业标准分析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2024-2025年生物育种行业技术发展现状及趋势分析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生物育种行业技术发展现状分析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国内外生物育种行业技术差异与原因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生物育种行业技术发展方向、趋势预测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提升生物育种行业技术能力策略建议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生物育种市场的总体规模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一、2019-2024年生物育种市场规模变化及趋势分析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二、2025年生物育种行业市场规模特点</w:t>
      </w:r>
      <w:r>
        <w:rPr>
          <w:rFonts w:hint="eastAsia"/>
        </w:rPr>
        <w:br/>
      </w:r>
      <w:r>
        <w:rPr>
          <w:rFonts w:hint="eastAsia"/>
        </w:rPr>
        <w:t>　　第二节 生物育种市场规模的构成</w:t>
      </w:r>
      <w:r>
        <w:rPr>
          <w:rFonts w:hint="eastAsia"/>
        </w:rPr>
        <w:br/>
      </w:r>
      <w:r>
        <w:rPr>
          <w:rFonts w:hint="eastAsia"/>
        </w:rPr>
        <w:t>　　　　一、生物育种客户群体特征与偏好分析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二、不同类型生物育种市场规模分布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三、各地区生物育种市场规模差异与特点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生物育种市场规模的预测与展望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一、未来几年生物育种市场规模增长预测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生物育种细分市场深度分析</w:t>
      </w:r>
      <w:r>
        <w:rPr>
          <w:rFonts w:hint="eastAsia"/>
        </w:rPr>
        <w:br/>
      </w:r>
      <w:r>
        <w:rPr>
          <w:rFonts w:hint="eastAsia"/>
        </w:rPr>
        <w:t>　　第一节 生物育种细分市场（一）发展研究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生物育种细分市场（二）发展研究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2019-2024年中国生物育种行业总体发展与财务状况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2019-2024年生物育种行业规模情况</w:t>
      </w:r>
      <w:r>
        <w:rPr>
          <w:rFonts w:hint="eastAsia"/>
        </w:rPr>
        <w:br/>
      </w:r>
      <w:r>
        <w:rPr>
          <w:rFonts w:hint="eastAsia"/>
        </w:rPr>
        <w:t>　　　　一、生物育种行业企业数量规模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二、生物育种行业从业人员规模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三、生物育种行业市场敏感性分析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一、生物育种行业盈利能力</w:t>
      </w:r>
      <w:r>
        <w:rPr>
          <w:rFonts w:hint="eastAsia"/>
        </w:rPr>
        <w:br/>
      </w:r>
      <w:r>
        <w:rPr>
          <w:rFonts w:hint="eastAsia"/>
        </w:rPr>
        <w:t>　　　　二、生物育种行业偿债能力</w:t>
      </w:r>
      <w:r>
        <w:rPr>
          <w:rFonts w:hint="eastAsia"/>
        </w:rPr>
        <w:br/>
      </w:r>
      <w:r>
        <w:rPr>
          <w:rFonts w:hint="eastAsia"/>
        </w:rPr>
        <w:t>　　　　三、生物育种行业营运能力</w:t>
      </w:r>
      <w:r>
        <w:rPr>
          <w:rFonts w:hint="eastAsia"/>
        </w:rPr>
        <w:br/>
      </w:r>
      <w:r>
        <w:rPr>
          <w:rFonts w:hint="eastAsia"/>
        </w:rPr>
        <w:t>　　　　四、生物育种行业发展能力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2019-2024年中国生物育种行业区域市场分析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中国生物育种行业区域市场结构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重点地区生物育种行业调研分析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一、重点地区（一）生物育种市场分析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二、重点地区（二）生物育种市场分析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三、重点地区（三）生物育种市场分析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四、重点地区（四）生物育种市场分析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五、重点地区（五）生物育种市场分析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中国生物育种行业的营销渠道与客户分析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生物育种行业渠道分析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二、各类渠道对生物育种行业的影响</w:t>
      </w:r>
      <w:r>
        <w:rPr>
          <w:rFonts w:hint="eastAsia"/>
        </w:rPr>
        <w:br/>
      </w:r>
      <w:r>
        <w:rPr>
          <w:rFonts w:hint="eastAsia"/>
        </w:rPr>
        <w:t>　　　　三、主要生物育种企业渠道策略研究</w:t>
      </w:r>
      <w:r>
        <w:rPr>
          <w:rFonts w:hint="eastAsia"/>
        </w:rPr>
        <w:br/>
      </w:r>
      <w:r>
        <w:rPr>
          <w:rFonts w:hint="eastAsia"/>
        </w:rPr>
        <w:t>　　第二节 生物育种行业客户分析与定位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中国生物育种行业竞争格局及策略选择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生物育种行业总体市场竞争状况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一、生物育种行业竞争结构分析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二、生物育种企业竞争格局与集中度评估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三、生物育种行业SWOT分析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生物育种行业重点企业竞争力分析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生物育种企业发展策略分析</w:t>
      </w:r>
      <w:r>
        <w:rPr>
          <w:rFonts w:hint="eastAsia"/>
        </w:rPr>
        <w:br/>
      </w:r>
      <w:r>
        <w:rPr>
          <w:rFonts w:hint="eastAsia"/>
        </w:rPr>
        <w:t>　　第一节 生物育种市场与销售策略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生物育种品牌战略思考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2025-2031年生物育种行业展趋势预测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2025-2031年生物育种市场发展前景分析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一、生物育种市场发展潜力</w:t>
      </w:r>
      <w:r>
        <w:rPr>
          <w:rFonts w:hint="eastAsia"/>
        </w:rPr>
        <w:br/>
      </w:r>
      <w:r>
        <w:rPr>
          <w:rFonts w:hint="eastAsia"/>
        </w:rPr>
        <w:t>　　　　二、生物育种市场前景分析</w:t>
      </w:r>
      <w:r>
        <w:rPr>
          <w:rFonts w:hint="eastAsia"/>
        </w:rPr>
        <w:br/>
      </w:r>
      <w:r>
        <w:rPr>
          <w:rFonts w:hint="eastAsia"/>
        </w:rPr>
        <w:t>　　　　三、生物育种细分行业发展前景分析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2025-2031年生物育种发展趋势预测</w:t>
      </w:r>
      <w:r>
        <w:rPr>
          <w:rFonts w:hint="eastAsia"/>
        </w:rPr>
        <w:br/>
      </w:r>
      <w:r>
        <w:rPr>
          <w:rFonts w:hint="eastAsia"/>
        </w:rPr>
        <w:t>　　　　一、生物育种发展趋势预测</w:t>
      </w:r>
      <w:r>
        <w:rPr>
          <w:rFonts w:hint="eastAsia"/>
        </w:rPr>
        <w:br/>
      </w:r>
      <w:r>
        <w:rPr>
          <w:rFonts w:hint="eastAsia"/>
        </w:rPr>
        <w:t>　　　　二、生物育种市场规模预测</w:t>
      </w:r>
      <w:r>
        <w:rPr>
          <w:rFonts w:hint="eastAsia"/>
        </w:rPr>
        <w:br/>
      </w:r>
      <w:r>
        <w:rPr>
          <w:rFonts w:hint="eastAsia"/>
        </w:rPr>
        <w:t>　　　　三、生物育种细分市场发展趋势预测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未来生物育种行业挑战与机遇探讨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一、生物育种行业挑战</w:t>
      </w:r>
      <w:r>
        <w:rPr>
          <w:rFonts w:hint="eastAsia"/>
        </w:rPr>
        <w:br/>
      </w:r>
      <w:r>
        <w:rPr>
          <w:rFonts w:hint="eastAsia"/>
        </w:rPr>
        <w:t>　　　　二、生物育种行业机遇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生物育种行业研究结论及建议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对生物育种行业发展的建议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中智林－对生物育种企业和投资者的建议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生物育种产业链调研</w:t>
      </w:r>
      <w:r>
        <w:rPr>
          <w:rFonts w:hint="eastAsia"/>
        </w:rPr>
        <w:br/>
      </w:r>
      <w:r>
        <w:rPr>
          <w:rFonts w:hint="eastAsia"/>
        </w:rPr>
        <w:t>　　图表 生物育种行业特点</w:t>
      </w:r>
      <w:r>
        <w:rPr>
          <w:rFonts w:hint="eastAsia"/>
        </w:rPr>
        <w:br/>
      </w:r>
      <w:r>
        <w:rPr>
          <w:rFonts w:hint="eastAsia"/>
        </w:rPr>
        <w:t>　　图表 生物育种政策</w:t>
      </w:r>
      <w:r>
        <w:rPr>
          <w:rFonts w:hint="eastAsia"/>
        </w:rPr>
        <w:br/>
      </w:r>
      <w:r>
        <w:rPr>
          <w:rFonts w:hint="eastAsia"/>
        </w:rPr>
        <w:t>　　图表 生物育种技术 标准</w:t>
      </w:r>
      <w:r>
        <w:rPr>
          <w:rFonts w:hint="eastAsia"/>
        </w:rPr>
        <w:br/>
      </w:r>
      <w:r>
        <w:rPr>
          <w:rFonts w:hint="eastAsia"/>
        </w:rPr>
        <w:t>　　图表 生物育种最新消息 动态</w:t>
      </w:r>
      <w:r>
        <w:rPr>
          <w:rFonts w:hint="eastAsia"/>
        </w:rPr>
        <w:br/>
      </w:r>
      <w:r>
        <w:rPr>
          <w:rFonts w:hint="eastAsia"/>
        </w:rPr>
        <w:t>　　图表 生物育种行业现状</w:t>
      </w:r>
      <w:r>
        <w:rPr>
          <w:rFonts w:hint="eastAsia"/>
        </w:rPr>
        <w:br/>
      </w:r>
      <w:r>
        <w:rPr>
          <w:rFonts w:hint="eastAsia"/>
        </w:rPr>
        <w:t>　　图表 2019-2024年生物育种行业市场容量统计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2019-2024年中国生物育种市场规模情况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2019-2024年中国生物育种销售统计</w:t>
      </w:r>
      <w:r>
        <w:rPr>
          <w:rFonts w:hint="eastAsia"/>
        </w:rPr>
        <w:br/>
      </w:r>
      <w:r>
        <w:rPr>
          <w:rFonts w:hint="eastAsia"/>
        </w:rPr>
        <w:t>　　图表 2019-2024年中国生物育种利润总额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2019-2024年中国生物育种企业数量统计</w:t>
      </w:r>
      <w:r>
        <w:rPr>
          <w:rFonts w:hint="eastAsia"/>
        </w:rPr>
        <w:br/>
      </w:r>
      <w:r>
        <w:rPr>
          <w:rFonts w:hint="eastAsia"/>
        </w:rPr>
        <w:t>　　图表 2025年生物育种成本和利润分析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**地区生物育种市场需求分析</w:t>
      </w:r>
      <w:r>
        <w:rPr>
          <w:rFonts w:hint="eastAsia"/>
        </w:rPr>
        <w:br/>
      </w:r>
      <w:r>
        <w:rPr>
          <w:rFonts w:hint="eastAsia"/>
        </w:rPr>
        <w:t>　　图表 生物育种上游发展</w:t>
      </w:r>
      <w:r>
        <w:rPr>
          <w:rFonts w:hint="eastAsia"/>
        </w:rPr>
        <w:br/>
      </w:r>
      <w:r>
        <w:rPr>
          <w:rFonts w:hint="eastAsia"/>
        </w:rPr>
        <w:t>　　图表 生物育种下游发展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生物育种企业（一）概况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生物育种企业（三）概况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生物育种投资、并购情况</w:t>
      </w:r>
      <w:r>
        <w:rPr>
          <w:rFonts w:hint="eastAsia"/>
        </w:rPr>
        <w:br/>
      </w:r>
      <w:r>
        <w:rPr>
          <w:rFonts w:hint="eastAsia"/>
        </w:rPr>
        <w:t>　　图表 生物育种优势</w:t>
      </w:r>
      <w:r>
        <w:rPr>
          <w:rFonts w:hint="eastAsia"/>
        </w:rPr>
        <w:br/>
      </w:r>
      <w:r>
        <w:rPr>
          <w:rFonts w:hint="eastAsia"/>
        </w:rPr>
        <w:t>　　图表 生物育种劣势</w:t>
      </w:r>
      <w:r>
        <w:rPr>
          <w:rFonts w:hint="eastAsia"/>
        </w:rPr>
        <w:br/>
      </w:r>
      <w:r>
        <w:rPr>
          <w:rFonts w:hint="eastAsia"/>
        </w:rPr>
        <w:t>　　图表 生物育种机会</w:t>
      </w:r>
      <w:r>
        <w:rPr>
          <w:rFonts w:hint="eastAsia"/>
        </w:rPr>
        <w:br/>
      </w:r>
      <w:r>
        <w:rPr>
          <w:rFonts w:hint="eastAsia"/>
        </w:rPr>
        <w:t>　　图表 生物育种威胁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生物育种发展有利因素</w:t>
      </w:r>
      <w:r>
        <w:rPr>
          <w:rFonts w:hint="eastAsia"/>
        </w:rPr>
        <w:br/>
      </w:r>
      <w:r>
        <w:rPr>
          <w:rFonts w:hint="eastAsia"/>
        </w:rPr>
        <w:t>　　图表 生物育种发展不利因素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c469662046ce" w:history="1">
        <w:r>
          <w:rPr>
            <w:rStyle w:val="Hyperlink"/>
          </w:rPr>
          <w:t>中国生物育种行业发展调研与前景趋势报告（2025-2031年）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c469662046ce" w:history="1">
        <w:r>
          <w:rPr>
            <w:rStyle w:val="Hyperlink"/>
          </w:rPr>
          <w:t>https://www.20087.com/2/33/ShengWuYuZhongDeQianJing.html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cba8708ed4a7f" w:history="1">
      <w:r>
        <w:rPr>
          <w:rStyle w:val="Hyperlink"/>
        </w:rPr>
        <w:t>中国生物育种行业发展调研与前景趋势报告（2025-2031年）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engWuYuZhongDeQianJing.html" TargetMode="External" Id="R04d6c469662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engWuYuZhongDeQianJing.html" TargetMode="External" Id="Rca2cba8708ed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2024-11-25T03:23:00Z</dcterms:created>
  <dcterms:modified xsi:type="dcterms:W3CDTF">2024-11-25T04:23:00Z</dcterms:modified>
  <dc:subject>中国生物育种行业发展调研与前景趋势报告（2025-2031年）</dc:subject>
  <dc:title>中国生物育种行业发展调研与前景趋势报告（2025-2031年）</dc:title>
  <cp:keywords>中国生物育种行业发展调研与前景趋势报告（2025-2031年）</cp:keywords>
  <dc:description>中国生物育种行业发展调研与前景趋势报告（2025-2031年）</dc:description>
</cp:coreProperties>
</file>