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d0585a31748af" w:history="1">
              <w:r>
                <w:rPr>
                  <w:rStyle w:val="Hyperlink"/>
                </w:rPr>
                <w:t>2025-2031年中国转基因作物市场现状调研与发展前景预测分析报告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d0585a31748af" w:history="1">
              <w:r>
                <w:rPr>
                  <w:rStyle w:val="Hyperlink"/>
                </w:rPr>
                <w:t>2025-2031年中国转基因作物市场现状调研与发展前景预测分析报告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d0585a31748af" w:history="1">
                <w:r>
                  <w:rPr>
                    <w:rStyle w:val="Hyperlink"/>
                  </w:rPr>
                  <w:t>https://www.20087.com/2/63/ZhuanJiYinZuoWuQianJing.html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作物是通过基因工程技术改造的传统农作物，旨在提高产量、抗病性和适应恶劣环境的能力。近年来，随着生物技术的发展和对食品安全问题的关注增加，转基因作物在品种改良、安全性评估及公众认知方面取得了长足进步。现代转基因作物不仅提高了产量和抗逆性，还通过严格的监管程序确保了其安全性和可控性。</w:t>
      </w:r>
      <w:r>
        <w:rPr>
          <w:rFonts w:hint="eastAsia"/>
        </w:rPr>
        <w:br/>
      </w:r>
      <w:r>
        <w:rPr>
          <w:rFonts w:hint="eastAsia"/>
        </w:rPr>
        <w:t>　　未来，转基因作物的发展将更加注重精准农业与个性化定制。一方面，借助基因编辑技术和大数据分析，根据不同的地理环境和市场需求提供定制化的作物品种，提高农业生产效率；另一方面，结合精准农业实践，开发出能够更好地适应气候变化和资源限制的新品种，拓宽应用范围。此外，随着全球对食品安全法规的加强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d0585a31748af" w:history="1">
        <w:r>
          <w:rPr>
            <w:rStyle w:val="Hyperlink"/>
          </w:rPr>
          <w:t>2025-2031年中国转基因作物市场现状调研与发展前景预测分析报告</w:t>
        </w:r>
      </w:hyperlink>
      <w:r>
        <w:rPr>
          <w:rFonts w:hint="eastAsia"/>
        </w:rPr>
        <w:t>》深入剖析了当前转基因作物行业的现状，全面梳理了转基因作物市场需求、市场规模、产业链结构以及价格体系。转基因作物报告探讨了转基因作物各细分市场的特点，展望了市场前景与发展趋势，并基于权威数据进行了科学预测。同时，转基因作物报告还对品牌竞争格局、市场集中度、重点企业运营状况进行了客观分析，指出了行业面临的风险与机遇。转基因作物报告旨在为转基因作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转基因作物产业概述</w:t>
      </w:r>
      <w:r>
        <w:rPr>
          <w:rFonts w:hint="eastAsia"/>
        </w:rPr>
        <w:br/>
      </w:r>
      <w:r>
        <w:rPr>
          <w:rFonts w:hint="eastAsia"/>
        </w:rPr>
        <w:t>　　第一节 转基因作物定义与分类</w:t>
      </w:r>
      <w:r>
        <w:rPr>
          <w:rFonts w:hint="eastAsia"/>
        </w:rPr>
        <w:br/>
      </w:r>
      <w:r>
        <w:rPr>
          <w:rFonts w:hint="eastAsia"/>
        </w:rPr>
        <w:t>　　第二节 转基因作物产业链结构及关键环节剖析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转基因作物商业模式与盈利模式解析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转基因作物经济指标与行业评估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全球转基因作物市场发展综述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2019-2024年全球转基因作物市场规模及增长趋势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主要国家与地区转基因作物市场对比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2025-2031年全球转基因作物行业发展趋势与前景预测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国际转基因作物市场发展趋势及对我国启示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二、对我国转基因作物市场的借鉴意义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中国转基因作物行业市场规模分析与预测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转基因作物市场的总体规模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一、2019-2024年转基因作物市场规模变化及趋势分析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二、2025年转基因作物行业市场规模特点</w:t>
      </w:r>
      <w:r>
        <w:rPr>
          <w:rFonts w:hint="eastAsia"/>
        </w:rPr>
        <w:br/>
      </w:r>
      <w:r>
        <w:rPr>
          <w:rFonts w:hint="eastAsia"/>
        </w:rPr>
        <w:t>　　第二节 转基因作物市场规模的构成</w:t>
      </w:r>
      <w:r>
        <w:rPr>
          <w:rFonts w:hint="eastAsia"/>
        </w:rPr>
        <w:br/>
      </w:r>
      <w:r>
        <w:rPr>
          <w:rFonts w:hint="eastAsia"/>
        </w:rPr>
        <w:t>　　　　一、转基因作物客户群体特征与偏好分析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二、不同类型转基因作物市场规模分布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三、各地区转基因作物市场规模差异与特点</w:t>
      </w:r>
      <w:r>
        <w:rPr>
          <w:rFonts w:hint="eastAsia"/>
        </w:rPr>
        <w:br/>
      </w:r>
      <w:r>
        <w:rPr>
          <w:rFonts w:hint="eastAsia"/>
        </w:rPr>
        <w:t>　　第三节 转基因作物市场规模的预测与展望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一、未来几年转基因作物市场规模增长预测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2019-2024年中国转基因作物行业总体发展与财务状况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2019-2024年转基因作物行业规模情况</w:t>
      </w:r>
      <w:r>
        <w:rPr>
          <w:rFonts w:hint="eastAsia"/>
        </w:rPr>
        <w:br/>
      </w:r>
      <w:r>
        <w:rPr>
          <w:rFonts w:hint="eastAsia"/>
        </w:rPr>
        <w:t>　　　　一、转基因作物行业企业数量规模</w:t>
      </w:r>
      <w:r>
        <w:rPr>
          <w:rFonts w:hint="eastAsia"/>
        </w:rPr>
        <w:br/>
      </w:r>
      <w:r>
        <w:rPr>
          <w:rFonts w:hint="eastAsia"/>
        </w:rPr>
        <w:t>　　　　二、转基因作物行业从业人员规模</w:t>
      </w:r>
      <w:r>
        <w:rPr>
          <w:rFonts w:hint="eastAsia"/>
        </w:rPr>
        <w:br/>
      </w:r>
      <w:r>
        <w:rPr>
          <w:rFonts w:hint="eastAsia"/>
        </w:rPr>
        <w:t>　　　　三、转基因作物行业市场敏感性分析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2019-2024年转基因作物行业财务能力分析</w:t>
      </w:r>
      <w:r>
        <w:rPr>
          <w:rFonts w:hint="eastAsia"/>
        </w:rPr>
        <w:br/>
      </w:r>
      <w:r>
        <w:rPr>
          <w:rFonts w:hint="eastAsia"/>
        </w:rPr>
        <w:t>　　　　一、转基因作物行业盈利能力</w:t>
      </w:r>
      <w:r>
        <w:rPr>
          <w:rFonts w:hint="eastAsia"/>
        </w:rPr>
        <w:br/>
      </w:r>
      <w:r>
        <w:rPr>
          <w:rFonts w:hint="eastAsia"/>
        </w:rPr>
        <w:t>　　　　二、转基因作物行业偿债能力</w:t>
      </w:r>
      <w:r>
        <w:rPr>
          <w:rFonts w:hint="eastAsia"/>
        </w:rPr>
        <w:br/>
      </w:r>
      <w:r>
        <w:rPr>
          <w:rFonts w:hint="eastAsia"/>
        </w:rPr>
        <w:t>　　　　三、转基因作物行业营运能力</w:t>
      </w:r>
      <w:r>
        <w:rPr>
          <w:rFonts w:hint="eastAsia"/>
        </w:rPr>
        <w:br/>
      </w:r>
      <w:r>
        <w:rPr>
          <w:rFonts w:hint="eastAsia"/>
        </w:rPr>
        <w:t>　　　　四、转基因作物行业发展能力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中国转基因作物行业细分市场调研与机会挖掘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转基因作物细分市场（一）市场调研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转基因作物细分市场（二）市场调研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中国转基因作物行业区域市场调研分析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2019-2024年中国转基因作物行业重点区域调研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一、重点地区（一）转基因作物市场规模与特点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二、重点地区（二）转基因作物市场规模及特点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三、重点地区（三）转基因作物市场规模及特点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四、重点地区（四）转基因作物市场规模及特点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不同区域转基因作物市场的对比与启示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二、转基因作物市场拓展策略与建议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中国转基因作物行业的营销渠道与客户分析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转基因作物行业渠道分析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二、各类渠道对转基因作物行业的影响</w:t>
      </w:r>
      <w:r>
        <w:rPr>
          <w:rFonts w:hint="eastAsia"/>
        </w:rPr>
        <w:br/>
      </w:r>
      <w:r>
        <w:rPr>
          <w:rFonts w:hint="eastAsia"/>
        </w:rPr>
        <w:t>　　　　三、主要转基因作物企业渠道策略研究</w:t>
      </w:r>
      <w:r>
        <w:rPr>
          <w:rFonts w:hint="eastAsia"/>
        </w:rPr>
        <w:br/>
      </w:r>
      <w:r>
        <w:rPr>
          <w:rFonts w:hint="eastAsia"/>
        </w:rPr>
        <w:t>　　第二节 转基因作物行业客户分析与定位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中国转基因作物行业竞争格局及策略选择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转基因作物行业总体市场竞争状况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一、转基因作物行业竞争结构分析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二、转基因作物企业竞争格局与集中度评估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三、转基因作物行业SWOT分析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转基因作物行业重点企业调研分析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转基因作物企业发展策略分析</w:t>
      </w:r>
      <w:r>
        <w:rPr>
          <w:rFonts w:hint="eastAsia"/>
        </w:rPr>
        <w:br/>
      </w:r>
      <w:r>
        <w:rPr>
          <w:rFonts w:hint="eastAsia"/>
        </w:rPr>
        <w:t>　　第一节 转基因作物市场与销售策略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转基因作物品牌战略思考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中国转基因作物行业发展环境分析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二、转基因作物行业主管部门、监管体制及相关政策法规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3、转基因作物行业的主要法律、法规和政策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4、2025年转基因作物行业法律法规和政策对行业的影响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二、转基因作物消费者需求分析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一、转基因作物技术的应用与创新</w:t>
      </w:r>
      <w:r>
        <w:rPr>
          <w:rFonts w:hint="eastAsia"/>
        </w:rPr>
        <w:br/>
      </w:r>
      <w:r>
        <w:rPr>
          <w:rFonts w:hint="eastAsia"/>
        </w:rPr>
        <w:t>　　　　二、转基因作物行业发展的技术趋势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2025-2031年转基因作物行业展趋势预测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2025-2031年转基因作物市场发展前景分析</w:t>
      </w:r>
      <w:r>
        <w:rPr>
          <w:rFonts w:hint="eastAsia"/>
        </w:rPr>
        <w:br/>
      </w:r>
      <w:r>
        <w:rPr>
          <w:rFonts w:hint="eastAsia"/>
        </w:rPr>
        <w:t>　　　　一、转基因作物市场发展潜力</w:t>
      </w:r>
      <w:r>
        <w:rPr>
          <w:rFonts w:hint="eastAsia"/>
        </w:rPr>
        <w:br/>
      </w:r>
      <w:r>
        <w:rPr>
          <w:rFonts w:hint="eastAsia"/>
        </w:rPr>
        <w:t>　　　　二、转基因作物市场前景分析</w:t>
      </w:r>
      <w:r>
        <w:rPr>
          <w:rFonts w:hint="eastAsia"/>
        </w:rPr>
        <w:br/>
      </w:r>
      <w:r>
        <w:rPr>
          <w:rFonts w:hint="eastAsia"/>
        </w:rPr>
        <w:t>　　　　三、转基因作物细分行业发展前景分析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2025-2031年转基因作物发展趋势预测</w:t>
      </w:r>
      <w:r>
        <w:rPr>
          <w:rFonts w:hint="eastAsia"/>
        </w:rPr>
        <w:br/>
      </w:r>
      <w:r>
        <w:rPr>
          <w:rFonts w:hint="eastAsia"/>
        </w:rPr>
        <w:t>　　　　一、转基因作物发展趋势预测</w:t>
      </w:r>
      <w:r>
        <w:rPr>
          <w:rFonts w:hint="eastAsia"/>
        </w:rPr>
        <w:br/>
      </w:r>
      <w:r>
        <w:rPr>
          <w:rFonts w:hint="eastAsia"/>
        </w:rPr>
        <w:t>　　　　二、转基因作物市场规模预测</w:t>
      </w:r>
      <w:r>
        <w:rPr>
          <w:rFonts w:hint="eastAsia"/>
        </w:rPr>
        <w:br/>
      </w:r>
      <w:r>
        <w:rPr>
          <w:rFonts w:hint="eastAsia"/>
        </w:rPr>
        <w:t>　　　　三、转基因作物细分市场发展趋势预测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未来转基因作物行业挑战与机遇探讨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一、转基因作物行业挑战</w:t>
      </w:r>
      <w:r>
        <w:rPr>
          <w:rFonts w:hint="eastAsia"/>
        </w:rPr>
        <w:br/>
      </w:r>
      <w:r>
        <w:rPr>
          <w:rFonts w:hint="eastAsia"/>
        </w:rPr>
        <w:t>　　　　二、转基因作物行业机遇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转基因作物行业研究结论及建议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对转基因作物行业发展的建议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中-智-林－对转基因作物企业和投资者的建议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转基因作物行业历程</w:t>
      </w:r>
      <w:r>
        <w:rPr>
          <w:rFonts w:hint="eastAsia"/>
        </w:rPr>
        <w:br/>
      </w:r>
      <w:r>
        <w:rPr>
          <w:rFonts w:hint="eastAsia"/>
        </w:rPr>
        <w:t>　　图表 转基因作物行业生命周期</w:t>
      </w:r>
      <w:r>
        <w:rPr>
          <w:rFonts w:hint="eastAsia"/>
        </w:rPr>
        <w:br/>
      </w:r>
      <w:r>
        <w:rPr>
          <w:rFonts w:hint="eastAsia"/>
        </w:rPr>
        <w:t>　　图表 转基因作物行业产业链分析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2019-2024年转基因作物行业市场容量统计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**地区转基因作物市场规模及增长情况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**地区转基因作物行业市场需求情况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**地区转基因作物市场规模及增长情况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**地区转基因作物行业市场需求情况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**地区转基因作物市场规模及增长情况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**地区转基因作物行业市场需求情况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转基因作物重点企业（一）基本信息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转基因作物重点企业（一）经营情况分析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转基因作物重点企业（一）盈利能力情况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转基因作物重点企业（二）经营情况分析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转基因作物重点企业（二）盈利能力情况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转基因作物重点企业（二）成长能力情况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2025-2031年中国转基因作物行业市场容量预测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2025-2031年中国转基因作物行业市场规模预测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2025-2031年中国转基因作物市场前景分析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2025-2031年中国转基因作物行业发展趋势预测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d0585a31748af" w:history="1">
        <w:r>
          <w:rPr>
            <w:rStyle w:val="Hyperlink"/>
          </w:rPr>
          <w:t>2025-2031年中国转基因作物市场现状调研与发展前景预测分析报告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d0585a31748af" w:history="1">
        <w:r>
          <w:rPr>
            <w:rStyle w:val="Hyperlink"/>
          </w:rPr>
          <w:t>https://www.20087.com/2/63/ZhuanJiYinZuoWuQianJing.html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0ee03eb5d4999" w:history="1">
      <w:r>
        <w:rPr>
          <w:rStyle w:val="Hyperlink"/>
        </w:rPr>
        <w:t>2025-2031年中国转基因作物市场现状调研与发展前景预测分析报告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uanJiYinZuoWuQianJing.html" TargetMode="External" Id="Ra6fd0585a31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uanJiYinZuoWuQianJing.html" TargetMode="External" Id="Ra3d0ee03eb5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2025-01-12T05:14:30Z</dcterms:created>
  <dcterms:modified xsi:type="dcterms:W3CDTF">2025-01-12T06:14:30Z</dcterms:modified>
  <dc:subject>2025-2031年中国转基因作物市场现状调研与发展前景预测分析报告</dc:subject>
  <dc:title>2025-2031年中国转基因作物市场现状调研与发展前景预测分析报告</dc:title>
  <cp:keywords>2025-2031年中国转基因作物市场现状调研与发展前景预测分析报告</cp:keywords>
  <dc:description>2025-2031年中国转基因作物市场现状调研与发展前景预测分析报告</dc:description>
</cp:coreProperties>
</file>