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0da460a1f4592" w:history="1">
              <w:r>
                <w:rPr>
                  <w:rStyle w:val="Hyperlink"/>
                </w:rPr>
                <w:t>2024-2030年中国高效农业行业发展现状调研与发展趋势分析报告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0da460a1f4592" w:history="1">
              <w:r>
                <w:rPr>
                  <w:rStyle w:val="Hyperlink"/>
                </w:rPr>
                <w:t>2024-2030年中国高效农业行业发展现状调研与发展趋势分析报告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0da460a1f4592" w:history="1">
                <w:r>
                  <w:rPr>
                    <w:rStyle w:val="Hyperlink"/>
                  </w:rPr>
                  <w:t>https://www.20087.com/2/23/GaoXiaoNongYeShiChangXianZhuangY.html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农业即精准农业或智慧农业，近年来借助物联网、大数据和人工智能技术，实现了对农田环境、作物生长和病虫害防治的精细化管理。通过无人机、卫星遥感和地面传感器的综合应用，农民能够获取实时的农田信息，指导灌溉、施肥和农药施用，显著提高了农作物的产量和质量，同时减少了资源浪费。</w:t>
      </w:r>
      <w:r>
        <w:rPr>
          <w:rFonts w:hint="eastAsia"/>
        </w:rPr>
        <w:br/>
      </w:r>
      <w:r>
        <w:rPr>
          <w:rFonts w:hint="eastAsia"/>
        </w:rPr>
        <w:t>　　未来，高效农业将更加智能化和可持续。通过集成机器学习和基因编辑技术，农作物将能够抵御病虫害，减少化学农药的使用。同时，垂直农业和室内农业的兴起，将利用有限的空间实现高密度种植，提高土地利用率。此外，农业废弃物的循环利用和农业碳汇的开发，将促进农业生产的绿色转型，实现经济效益和生态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0da460a1f4592" w:history="1">
        <w:r>
          <w:rPr>
            <w:rStyle w:val="Hyperlink"/>
          </w:rPr>
          <w:t>2024-2030年中国高效农业行业发展现状调研与发展趋势分析报告</w:t>
        </w:r>
      </w:hyperlink>
      <w:r>
        <w:rPr>
          <w:rFonts w:hint="eastAsia"/>
        </w:rPr>
        <w:t>》全面分析了高效农业行业的市场规模、需求和价格趋势，探讨了产业链结构及其发展变化。高效农业报告详尽阐述了行业现状，对未来高效农业市场前景和发展趋势进行了科学预测。同时，高效农业报告还深入剖析了细分市场的竞争格局，重点评估了行业领先企业的竞争实力、市场集中度及品牌影响力。高效农业报告以专业、科学的视角，为投资者揭示了高效农业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中国高效农业行业宏观环境分析</w:t>
      </w:r>
      <w:r>
        <w:rPr>
          <w:rFonts w:hint="eastAsia"/>
        </w:rPr>
        <w:br/>
      </w:r>
      <w:r>
        <w:rPr>
          <w:rFonts w:hint="eastAsia"/>
        </w:rPr>
        <w:t>　　第一节 高效农业行业定义分析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高效农业行业宏观环境分析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全球高效农业行业现状及发展预测分析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全球高效农业行业概述</w:t>
      </w:r>
      <w:r>
        <w:rPr>
          <w:rFonts w:hint="eastAsia"/>
        </w:rPr>
        <w:br/>
      </w:r>
      <w:r>
        <w:rPr>
          <w:rFonts w:hint="eastAsia"/>
        </w:rPr>
        <w:t>　　第二节 全球高效农业行业市场格局分析</w:t>
      </w:r>
      <w:r>
        <w:rPr>
          <w:rFonts w:hint="eastAsia"/>
        </w:rPr>
        <w:br/>
      </w:r>
      <w:r>
        <w:rPr>
          <w:rFonts w:hint="eastAsia"/>
        </w:rPr>
        <w:t>　　第三节 全球高效农业产业主要国家运行形势分析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2024-2030年全球高效农业产业市场走势预测分析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2019-2024年中国高效农业行业经济指标分析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2019-2024年高效农业行业发展概述</w:t>
      </w:r>
      <w:r>
        <w:rPr>
          <w:rFonts w:hint="eastAsia"/>
        </w:rPr>
        <w:br/>
      </w:r>
      <w:r>
        <w:rPr>
          <w:rFonts w:hint="eastAsia"/>
        </w:rPr>
        <w:t>　　第二节 2019-2024年高效农业行业经济运行状况</w:t>
      </w:r>
      <w:r>
        <w:rPr>
          <w:rFonts w:hint="eastAsia"/>
        </w:rPr>
        <w:br/>
      </w:r>
      <w:r>
        <w:rPr>
          <w:rFonts w:hint="eastAsia"/>
        </w:rPr>
        <w:t>　　　　一、高效农业行业企业数量分析</w:t>
      </w:r>
      <w:r>
        <w:rPr>
          <w:rFonts w:hint="eastAsia"/>
        </w:rPr>
        <w:br/>
      </w:r>
      <w:r>
        <w:rPr>
          <w:rFonts w:hint="eastAsia"/>
        </w:rPr>
        <w:t>　　　　二、高效农业行业资产规模分析</w:t>
      </w:r>
      <w:r>
        <w:rPr>
          <w:rFonts w:hint="eastAsia"/>
        </w:rPr>
        <w:br/>
      </w:r>
      <w:r>
        <w:rPr>
          <w:rFonts w:hint="eastAsia"/>
        </w:rPr>
        <w:t>　　　　三、高效农业行业销售收入分析</w:t>
      </w:r>
      <w:r>
        <w:rPr>
          <w:rFonts w:hint="eastAsia"/>
        </w:rPr>
        <w:br/>
      </w:r>
      <w:r>
        <w:rPr>
          <w:rFonts w:hint="eastAsia"/>
        </w:rPr>
        <w:t>　　　　四、高效农业行业利润总额分析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2019-2024年高效农业行业成本费用分析</w:t>
      </w:r>
      <w:r>
        <w:rPr>
          <w:rFonts w:hint="eastAsia"/>
        </w:rPr>
        <w:br/>
      </w:r>
      <w:r>
        <w:rPr>
          <w:rFonts w:hint="eastAsia"/>
        </w:rPr>
        <w:t>　　　　一、高效农业行业销售成本分析</w:t>
      </w:r>
      <w:r>
        <w:rPr>
          <w:rFonts w:hint="eastAsia"/>
        </w:rPr>
        <w:br/>
      </w:r>
      <w:r>
        <w:rPr>
          <w:rFonts w:hint="eastAsia"/>
        </w:rPr>
        <w:t>　　　　二、高效农业行业销售费用分析</w:t>
      </w:r>
      <w:r>
        <w:rPr>
          <w:rFonts w:hint="eastAsia"/>
        </w:rPr>
        <w:br/>
      </w:r>
      <w:r>
        <w:rPr>
          <w:rFonts w:hint="eastAsia"/>
        </w:rPr>
        <w:t>　　　　三、高效农业行业管理费用分析</w:t>
      </w:r>
      <w:r>
        <w:rPr>
          <w:rFonts w:hint="eastAsia"/>
        </w:rPr>
        <w:br/>
      </w:r>
      <w:r>
        <w:rPr>
          <w:rFonts w:hint="eastAsia"/>
        </w:rPr>
        <w:t>　　　　四、高效农业行业财务费用分析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2019-2024年高效农业行业运营效益分析</w:t>
      </w:r>
      <w:r>
        <w:rPr>
          <w:rFonts w:hint="eastAsia"/>
        </w:rPr>
        <w:br/>
      </w:r>
      <w:r>
        <w:rPr>
          <w:rFonts w:hint="eastAsia"/>
        </w:rPr>
        <w:t>　　　　一、高效农业行业盈利能力分析</w:t>
      </w:r>
      <w:r>
        <w:rPr>
          <w:rFonts w:hint="eastAsia"/>
        </w:rPr>
        <w:br/>
      </w:r>
      <w:r>
        <w:rPr>
          <w:rFonts w:hint="eastAsia"/>
        </w:rPr>
        <w:t>　　　　二、高效农业行业运营能力分析</w:t>
      </w:r>
      <w:r>
        <w:rPr>
          <w:rFonts w:hint="eastAsia"/>
        </w:rPr>
        <w:br/>
      </w:r>
      <w:r>
        <w:rPr>
          <w:rFonts w:hint="eastAsia"/>
        </w:rPr>
        <w:t>　　　　三、高效农业行业偿债能力分析</w:t>
      </w:r>
      <w:r>
        <w:rPr>
          <w:rFonts w:hint="eastAsia"/>
        </w:rPr>
        <w:br/>
      </w:r>
      <w:r>
        <w:rPr>
          <w:rFonts w:hint="eastAsia"/>
        </w:rPr>
        <w:t>　　　　四、高效农业行业成长能力分析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中国高效农业行业市场竞争分析</w:t>
      </w:r>
      <w:r>
        <w:rPr>
          <w:rFonts w:hint="eastAsia"/>
        </w:rPr>
        <w:br/>
      </w:r>
      <w:r>
        <w:rPr>
          <w:rFonts w:hint="eastAsia"/>
        </w:rPr>
        <w:t>　　第一节 高效农业行业上下游市场分析</w:t>
      </w:r>
      <w:r>
        <w:rPr>
          <w:rFonts w:hint="eastAsia"/>
        </w:rPr>
        <w:br/>
      </w:r>
      <w:r>
        <w:rPr>
          <w:rFonts w:hint="eastAsia"/>
        </w:rPr>
        <w:t>　　　　一、高效农业行业产业链简介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高效农业行业市场供需分析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三、高效农业行业总体价格分析</w:t>
      </w:r>
      <w:r>
        <w:rPr>
          <w:rFonts w:hint="eastAsia"/>
        </w:rPr>
        <w:br/>
      </w:r>
      <w:r>
        <w:rPr>
          <w:rFonts w:hint="eastAsia"/>
        </w:rPr>
        <w:t>　　第三节 高效农业行业竞争力分析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高效农业行业市场集中度分析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中国高效农业行业传统商业模式分析</w:t>
      </w:r>
      <w:r>
        <w:rPr>
          <w:rFonts w:hint="eastAsia"/>
        </w:rPr>
        <w:br/>
      </w:r>
      <w:r>
        <w:rPr>
          <w:rFonts w:hint="eastAsia"/>
        </w:rPr>
        <w:t>　　第一节 高效农业行业经营模式</w:t>
      </w:r>
      <w:r>
        <w:rPr>
          <w:rFonts w:hint="eastAsia"/>
        </w:rPr>
        <w:br/>
      </w:r>
      <w:r>
        <w:rPr>
          <w:rFonts w:hint="eastAsia"/>
        </w:rPr>
        <w:t>　　第二节 高效农业行业盈利模式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中国高效农业行业商业模式构建与实施策略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高效农业行业商业模式要素与特征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高效农业行业企业商业模式构建步骤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高效农业行业商业模式的实施策略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中国高效农业行业商业模式创新转型分析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互联网背景下高效农业行业商业模式选择</w:t>
      </w:r>
      <w:r>
        <w:rPr>
          <w:rFonts w:hint="eastAsia"/>
        </w:rPr>
        <w:br/>
      </w:r>
      <w:r>
        <w:rPr>
          <w:rFonts w:hint="eastAsia"/>
        </w:rPr>
        <w:t>　　　　一、高效农业行业与互联网思维的结合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二、互联网背景下高效农业行业商业模式选择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2024年高效农业行业企业经营情况与商业模式分析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山东绿龙高效生态农业发展有限公司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河南鸿志高效农业开发有限公司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福建省龙井生态农业有限公司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湖南博源现代高效农业有限公司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博兴县国丰高效生态循环农业开发有限公司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四、企业生产基地分析</w:t>
      </w:r>
      <w:r>
        <w:rPr>
          <w:rFonts w:hint="eastAsia"/>
        </w:rPr>
        <w:br/>
      </w:r>
      <w:r>
        <w:rPr>
          <w:rFonts w:hint="eastAsia"/>
        </w:rPr>
        <w:t>　　第六节 海南宝丰农业开发有限公司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第七节 济南市高效农业科技有限公司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2024-2030年中国高效农业行业发展前景预测分析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2024-2030年高效农业行业发展前景及趋势预测分析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2024-2030年高效农业行业发展前景预测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一、2024-2030年高效农业行业市场规模预测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二、2024-2030年高效农业行业盈利前景预测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高效农业行业投资分析与预测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2024-2030年中国高效农业行业投融资战略规划分析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高效农业行业关键成功要素分析</w:t>
      </w:r>
      <w:r>
        <w:rPr>
          <w:rFonts w:hint="eastAsia"/>
        </w:rPr>
        <w:br/>
      </w:r>
      <w:r>
        <w:rPr>
          <w:rFonts w:hint="eastAsia"/>
        </w:rPr>
        <w:t>　　第二节 高效农业行业投资壁垒分析</w:t>
      </w:r>
      <w:r>
        <w:rPr>
          <w:rFonts w:hint="eastAsia"/>
        </w:rPr>
        <w:br/>
      </w:r>
      <w:r>
        <w:rPr>
          <w:rFonts w:hint="eastAsia"/>
        </w:rPr>
        <w:t>　　　　一、高效农业行业进入壁垒</w:t>
      </w:r>
      <w:r>
        <w:rPr>
          <w:rFonts w:hint="eastAsia"/>
        </w:rPr>
        <w:br/>
      </w:r>
      <w:r>
        <w:rPr>
          <w:rFonts w:hint="eastAsia"/>
        </w:rPr>
        <w:t>　　　　二、高效农业行业退出壁垒</w:t>
      </w:r>
      <w:r>
        <w:rPr>
          <w:rFonts w:hint="eastAsia"/>
        </w:rPr>
        <w:br/>
      </w:r>
      <w:r>
        <w:rPr>
          <w:rFonts w:hint="eastAsia"/>
        </w:rPr>
        <w:t>　　第三节 高效农业行业投资风险与规避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中~智~林~：高效农业行业融资渠道与策略</w:t>
      </w:r>
      <w:r>
        <w:rPr>
          <w:rFonts w:hint="eastAsia"/>
        </w:rPr>
        <w:br/>
      </w:r>
      <w:r>
        <w:rPr>
          <w:rFonts w:hint="eastAsia"/>
        </w:rPr>
        <w:t>　　　　一、高效农业行业融资渠道分析</w:t>
      </w:r>
      <w:r>
        <w:rPr>
          <w:rFonts w:hint="eastAsia"/>
        </w:rPr>
        <w:br/>
      </w:r>
      <w:r>
        <w:rPr>
          <w:rFonts w:hint="eastAsia"/>
        </w:rPr>
        <w:t>　　　　二、高效农业行业融资策略分析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2019-2024年高效农业行业企业数量分析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2019-2024年高效农业行业资产规模分析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2019-2024年高效农业行业销售收入分析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2019-2024年高效农业行业利润总额分析</w:t>
      </w:r>
      <w:r>
        <w:rPr>
          <w:rFonts w:hint="eastAsia"/>
        </w:rPr>
        <w:br/>
      </w:r>
      <w:r>
        <w:rPr>
          <w:rFonts w:hint="eastAsia"/>
        </w:rPr>
        <w:t>　　图表 高效农业行业"波特五力"分析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2024-2030年高效农业市场规模预测</w:t>
      </w:r>
      <w:r>
        <w:rPr>
          <w:rFonts w:hint="eastAsia"/>
        </w:rPr>
        <w:br/>
      </w:r>
      <w:r>
        <w:rPr>
          <w:rFonts w:hint="eastAsia"/>
        </w:rPr>
        <w:t>　　图表 2024-2030年高效农业行业销售收入预测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2024-2030年高效农业行业总资产预测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2024-2030年中国高效农业供给预测</w:t>
      </w:r>
      <w:r>
        <w:rPr>
          <w:rFonts w:hint="eastAsia"/>
        </w:rPr>
        <w:br/>
      </w:r>
      <w:r>
        <w:rPr>
          <w:rFonts w:hint="eastAsia"/>
        </w:rPr>
        <w:t>　　图表 2024-2030年中国高效农业需求量预测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2024-2030年中国高效农业供需平衡预测</w:t>
      </w:r>
      <w:r>
        <w:rPr>
          <w:rFonts w:hint="eastAsia"/>
        </w:rPr>
        <w:br/>
      </w:r>
      <w:r>
        <w:rPr>
          <w:rFonts w:hint="eastAsia"/>
        </w:rPr>
        <w:t>　　图表 2024-2030年影响高效农业行业运行的有利因素</w:t>
      </w:r>
      <w:r>
        <w:rPr>
          <w:rFonts w:hint="eastAsia"/>
        </w:rPr>
        <w:br/>
      </w:r>
      <w:r>
        <w:rPr>
          <w:rFonts w:hint="eastAsia"/>
        </w:rPr>
        <w:t>　　图表 2024-2030年影响高效农业行业运行的稳定因素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2024-2030年影响高效农业行业运行的不利因素</w:t>
      </w:r>
      <w:r>
        <w:rPr>
          <w:rFonts w:hint="eastAsia"/>
        </w:rPr>
        <w:br/>
      </w:r>
      <w:r>
        <w:rPr>
          <w:rFonts w:hint="eastAsia"/>
        </w:rPr>
        <w:t>　　图表 2024-2030年我国高效农业行业发展面临的挑战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2024-2030年我国高效农业行业发展面临机遇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2024-2030年高效农业行业经营风险及控制策略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2024-2030年高效农业行业同业竞争风险及控制策略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0da460a1f4592" w:history="1">
        <w:r>
          <w:rPr>
            <w:rStyle w:val="Hyperlink"/>
          </w:rPr>
          <w:t>2024-2030年中国高效农业行业发展现状调研与发展趋势分析报告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0da460a1f4592" w:history="1">
        <w:r>
          <w:rPr>
            <w:rStyle w:val="Hyperlink"/>
          </w:rPr>
          <w:t>https://www.20087.com/2/23/GaoXiaoNongYeShiChangXianZhuangY.html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816e59c10487e" w:history="1">
      <w:r>
        <w:rPr>
          <w:rStyle w:val="Hyperlink"/>
        </w:rPr>
        <w:t>2024-2030年中国高效农业行业发展现状调研与发展趋势分析报告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aoXiaoNongYeShiChangXianZhuangY.html" TargetMode="External" Id="Rb5f0da460a1f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aoXiaoNongYeShiChangXianZhuangY.html" TargetMode="External" Id="Rea3816e59c10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2024-02-05T08:11:00Z</dcterms:created>
  <dcterms:modified xsi:type="dcterms:W3CDTF">2024-02-05T09:11:00Z</dcterms:modified>
  <dc:subject>2024-2030年中国高效农业行业发展现状调研与发展趋势分析报告</dc:subject>
  <dc:title>2024-2030年中国高效农业行业发展现状调研与发展趋势分析报告</dc:title>
  <cp:keywords>2024-2030年中国高效农业行业发展现状调研与发展趋势分析报告</cp:keywords>
  <dc:description>2024-2030年中国高效农业行业发展现状调研与发展趋势分析报告</dc:description>
</cp:coreProperties>
</file>