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6db7d918450e" w:history="1">
              <w:r>
                <w:rPr>
                  <w:rStyle w:val="Hyperlink"/>
                </w:rPr>
                <w:t>2025-2031年中国水稻联合收割机发展现状与行业前景分析报告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6db7d918450e" w:history="1">
              <w:r>
                <w:rPr>
                  <w:rStyle w:val="Hyperlink"/>
                </w:rPr>
                <w:t>2025-2031年中国水稻联合收割机发展现状与行业前景分析报告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6db7d918450e" w:history="1">
                <w:r>
                  <w:rPr>
                    <w:rStyle w:val="Hyperlink"/>
                  </w:rPr>
                  <w:t>https://www.20087.com/3/73/ShuiDaoLianHeShouGeJiDeFaZhanQianJing.html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联合收割机是专为水稻作物设计的多功能农业机械，能够在一次作业过程中完成割禾、脱粒、清选与集粮等全部收获工序，显著提升农业生产效率与作业时效性。水稻联合收割机通常采用履带式或轮式行走机构，适应水田或旱地的不同地形条件，具备良好的通过性与稳定性。核心工作部件包括割台、输送装置、脱粒滚筒、分离机构、清选筛与粮仓，通过机械传动或液压驱动协同运作，实现高效率的谷物收获。现代水稻联合收割机配备电子监控系统，可实时显示作业速度、喂入量、损失率及故障信息，帮助操作者优化运行参数。设备设计注重降低破碎率与夹带损失，同时适应不同品种、成熟度与倒伏程度的水稻植株。在收获高峰期，水稻联合收割机连续作业能力对于抢收抢种、避免天气风险具有重要意义，已成为水稻主产区重要的机械化装备。</w:t>
      </w:r>
      <w:r>
        <w:rPr>
          <w:rFonts w:hint="eastAsia"/>
        </w:rPr>
        <w:br/>
      </w:r>
      <w:r>
        <w:rPr>
          <w:rFonts w:hint="eastAsia"/>
        </w:rPr>
        <w:t>　　未来，水稻联合收割机的发展将聚焦于智能化控制、节能环保与多功能适应性。在智能作业方面，集成全球导航卫星系统（GNSS）与自动驾驶技术的机型将实现高精度路径规划与自动巡航，减少重叠收割与遗漏区域，提升土地利用率。传感器网络将实时监测作物密度、湿度与机器负载，自动调节滚筒转速、风扇风量与筛片开度，确保在不同工况下保持最优收获质量。在节能方向，高效燃烧技术与余热回收系统的应用将降低燃油消耗与排放水平，部分型号探索混合动力或电力驱动方案，以适应低碳农业发展趋势。轻量化材料与结构优化将减轻整机重量，减少对水田土壤的压实影响。在功能拓展上，可更换割台设计将支持小麦、油菜等多种作物的跨季作业，提高设备利用率。秸秆粉碎与均匀抛洒装置的改进将促进秸秆还田，改善土壤结构。此外，远程诊断与预测性维护系统将提升设备可用性与服务响应速度。标准化数据接口将支持与农场管理平台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6db7d918450e" w:history="1">
        <w:r>
          <w:rPr>
            <w:rStyle w:val="Hyperlink"/>
          </w:rPr>
          <w:t>2025-2031年中国水稻联合收割机发展现状与行业前景分析报告</w:t>
        </w:r>
      </w:hyperlink>
      <w:r>
        <w:rPr>
          <w:rFonts w:hint="eastAsia"/>
        </w:rPr>
        <w:t>》基于国家统计局、相关行业协会的详实数据，系统分析水稻联合收割机行业的市场规模、产业链结构和价格体系，客观呈现当前水稻联合收割机技术发展水平及未来创新方向。报告结合宏观经济环境和行业运行规律，科学预测水稻联合收割机市场发展前景与增长趋势，评估不同水稻联合收割机细分领域的商业机会与潜在风险，并通过对水稻联合收割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水稻联合收割机行业概述</w:t>
      </w:r>
      <w:r>
        <w:rPr>
          <w:rFonts w:hint="eastAsia"/>
        </w:rPr>
        <w:br/>
      </w:r>
      <w:r>
        <w:rPr>
          <w:rFonts w:hint="eastAsia"/>
        </w:rPr>
        <w:t>　　第一节 水稻联合收割机定义与分类</w:t>
      </w:r>
      <w:r>
        <w:rPr>
          <w:rFonts w:hint="eastAsia"/>
        </w:rPr>
        <w:br/>
      </w:r>
      <w:r>
        <w:rPr>
          <w:rFonts w:hint="eastAsia"/>
        </w:rPr>
        <w:t>　　第二节 水稻联合收割机应用领域</w:t>
      </w:r>
      <w:r>
        <w:rPr>
          <w:rFonts w:hint="eastAsia"/>
        </w:rPr>
        <w:br/>
      </w:r>
      <w:r>
        <w:rPr>
          <w:rFonts w:hint="eastAsia"/>
        </w:rPr>
        <w:t>　　第三节 水稻联合收割机行业经济指标分析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一、水稻联合收割机行业赢利性评估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二、水稻联合收割机行业成长速度分析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三、水稻联合收割机附加值提升空间探讨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四、水稻联合收割机行业进入壁垒分析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五、水稻联合收割机行业风险性评估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六、水稻联合收割机行业周期性分析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七、水稻联合收割机行业竞争程度指标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八、水稻联合收割机行业成熟度综合分析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水稻联合收割机产业链及经营模式分析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三、水稻联合收割机销售模式与渠道策略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全球水稻联合收割机市场发展分析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2024-2025年全球水稻联合收割机行业发展分析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一、全球水稻联合收割机行业市场规模与趋势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二、全球水稻联合收割机行业发展特点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三、全球水稻联合收割机行业竞争格局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主要国家与地区水稻联合收割机市场分析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2025-2031年全球水稻联合收割机行业发展趋势与前景预测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一、水稻联合收割机行业发展趋势</w:t>
      </w:r>
      <w:r>
        <w:rPr>
          <w:rFonts w:hint="eastAsia"/>
        </w:rPr>
        <w:br/>
      </w:r>
      <w:r>
        <w:rPr>
          <w:rFonts w:hint="eastAsia"/>
        </w:rPr>
        <w:t>　　　　二、水稻联合收割机行业发展潜力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中国水稻联合收割机行业市场分析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2024-2025年水稻联合收割机产能与投资动态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一、国内水稻联合收割机产能现状与利用效率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二、水稻联合收割机产能扩张与投资动态分析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2025-2031年水稻联合收割机行业产量统计与趋势预测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一、2019-2024年水稻联合收割机行业产量与增长趋势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1、2019-2024年水稻联合收割机产量及增长趋势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2、2019-2024年水稻联合收割机细分产品产量及份额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二、水稻联合收割机产量影响因素分析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三、2025-2031年水稻联合收割机产量预测</w:t>
      </w:r>
      <w:r>
        <w:rPr>
          <w:rFonts w:hint="eastAsia"/>
        </w:rPr>
        <w:br/>
      </w:r>
      <w:r>
        <w:rPr>
          <w:rFonts w:hint="eastAsia"/>
        </w:rPr>
        <w:t>　　第三节 2025-2031年水稻联合收割机市场需求与销售分析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一、2024-2025年水稻联合收割机行业需求现状</w:t>
      </w:r>
      <w:r>
        <w:rPr>
          <w:rFonts w:hint="eastAsia"/>
        </w:rPr>
        <w:br/>
      </w:r>
      <w:r>
        <w:rPr>
          <w:rFonts w:hint="eastAsia"/>
        </w:rPr>
        <w:t>　　　　二、水稻联合收割机客户群体与需求特点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三、2019-2024年水稻联合收割机行业销售规模分析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四、2025-2031年水稻联合收割机市场增长潜力与规模预测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2024-2025年水稻联合收割机行业技术发展现状及趋势分析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国内外水稻联合收割机行业技术差距分析及差距形成的主要原因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水稻联合收割机行业技术发展方向、趋势预测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中国水稻联合收割机细分市场分析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一、2024-2025年水稻联合收割机主要细分产品市场现状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水稻联合收割机价格机制与竞争策略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一、2019-2024年水稻联合收割机市场价格走势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水稻联合收割机定价策略与方法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2025-2031年水稻联合收割机价格竞争态势与趋势预测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中国水稻联合收割机行业重点区域市场研究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2024-2025年重点区域水稻联合收割机市场发展概况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二、2019-2024年水稻联合收割机市场需求规模情况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三、2025-2031年水稻联合收割机行业发展潜力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2019-2024年中国水稻联合收割机行业进出口情况分析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水稻联合收割机行业进口规模与来源分析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一、2019-2024年水稻联合收割机进口规模分析</w:t>
      </w:r>
      <w:r>
        <w:rPr>
          <w:rFonts w:hint="eastAsia"/>
        </w:rPr>
        <w:br/>
      </w:r>
      <w:r>
        <w:rPr>
          <w:rFonts w:hint="eastAsia"/>
        </w:rPr>
        <w:t>　　　　二、水稻联合收割机主要进口来源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水稻联合收割机行业出口规模与目的地分析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一、2019-2024年水稻联合收割机出口规模分析</w:t>
      </w:r>
      <w:r>
        <w:rPr>
          <w:rFonts w:hint="eastAsia"/>
        </w:rPr>
        <w:br/>
      </w:r>
      <w:r>
        <w:rPr>
          <w:rFonts w:hint="eastAsia"/>
        </w:rPr>
        <w:t>　　　　二、水稻联合收割机主要出口目的地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2019-2024年中国水稻联合收割机总体规模与财务指标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中国水稻联合收割机行业总体规模分析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一、水稻联合收割机企业数量与结构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二、水稻联合收割机从业人员规模</w:t>
      </w:r>
      <w:r>
        <w:rPr>
          <w:rFonts w:hint="eastAsia"/>
        </w:rPr>
        <w:br/>
      </w:r>
      <w:r>
        <w:rPr>
          <w:rFonts w:hint="eastAsia"/>
        </w:rPr>
        <w:t>　　　　三、水稻联合收割机行业资产状况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中国水稻联合收割机行业财务指标总体分析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水稻联合收割机行业重点企业经营状况分析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水稻联合收割机重点企业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水稻联合收割机领先企业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水稻联合收割机标杆企业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水稻联合收割机代表企业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水稻联合收割机龙头企业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水稻联合收割机重点企业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中国水稻联合收割机行业竞争格局分析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水稻联合收割机行业竞争格局总览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2024-2025年水稻联合收割机行业竞争力分析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一、水稻联合收割机供应商议价能力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四、水稻联合收割机替代品威胁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2019-2024年水稻联合收割机行业企业并购活动分析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2024-2025年水稻联合收割机行业会展与招投标活动分析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一、水稻联合收割机行业会展活动及其市场影响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2025年中国水稻联合收割机企业发展策略分析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水稻联合收割机市场策略分析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一、水稻联合收割机市场定位与拓展策略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二、水稻联合收割机市场细分与目标客户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水稻联合收割机销售策略分析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一、水稻联合收割机销售渠道与网络建设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提高水稻联合收割机企业竞争力建议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一、水稻联合收割机技术创新与管理优化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水稻联合收割机品牌战略思考</w:t>
      </w:r>
      <w:r>
        <w:rPr>
          <w:rFonts w:hint="eastAsia"/>
        </w:rPr>
        <w:br/>
      </w:r>
      <w:r>
        <w:rPr>
          <w:rFonts w:hint="eastAsia"/>
        </w:rPr>
        <w:t>　　　　一、水稻联合收割机品牌建设与维护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二、水稻联合收割机品牌影响力与市场竞争力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中国水稻联合收割机行业风险与对策</w:t>
      </w:r>
      <w:r>
        <w:rPr>
          <w:rFonts w:hint="eastAsia"/>
        </w:rPr>
        <w:br/>
      </w:r>
      <w:r>
        <w:rPr>
          <w:rFonts w:hint="eastAsia"/>
        </w:rPr>
        <w:t>　　第一节 水稻联合收割机行业SWOT分析</w:t>
      </w:r>
      <w:r>
        <w:rPr>
          <w:rFonts w:hint="eastAsia"/>
        </w:rPr>
        <w:br/>
      </w:r>
      <w:r>
        <w:rPr>
          <w:rFonts w:hint="eastAsia"/>
        </w:rPr>
        <w:t>　　　　一、水稻联合收割机行业优势分析</w:t>
      </w:r>
      <w:r>
        <w:rPr>
          <w:rFonts w:hint="eastAsia"/>
        </w:rPr>
        <w:br/>
      </w:r>
      <w:r>
        <w:rPr>
          <w:rFonts w:hint="eastAsia"/>
        </w:rPr>
        <w:t>　　　　二、水稻联合收割机行业劣势分析</w:t>
      </w:r>
      <w:r>
        <w:rPr>
          <w:rFonts w:hint="eastAsia"/>
        </w:rPr>
        <w:br/>
      </w:r>
      <w:r>
        <w:rPr>
          <w:rFonts w:hint="eastAsia"/>
        </w:rPr>
        <w:t>　　　　三、水稻联合收割机市场机会探索</w:t>
      </w:r>
      <w:r>
        <w:rPr>
          <w:rFonts w:hint="eastAsia"/>
        </w:rPr>
        <w:br/>
      </w:r>
      <w:r>
        <w:rPr>
          <w:rFonts w:hint="eastAsia"/>
        </w:rPr>
        <w:t>　　　　四、水稻联合收割机市场威胁评估</w:t>
      </w:r>
      <w:r>
        <w:rPr>
          <w:rFonts w:hint="eastAsia"/>
        </w:rPr>
        <w:br/>
      </w:r>
      <w:r>
        <w:rPr>
          <w:rFonts w:hint="eastAsia"/>
        </w:rPr>
        <w:t>　　第二节 水稻联合收割机行业风险及对策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2025-2031年中国水稻联合收割机行业前景与发展趋势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水稻联合收割机行业发展环境分析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2025-2031年水稻联合收割机行业发展趋势与方向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一、水稻联合收割机行业发展方向预测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二、水稻联合收割机发展趋势分析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2025-2031年水稻联合收割机行业发展潜力与机遇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一、水稻联合收割机市场发展潜力评估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二、水稻联合收割机新兴市场与机遇探索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水稻联合收割机行业研究结论与建议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中:智:林－水稻联合收割机行业发展建议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水稻联合收割机行业类别</w:t>
      </w:r>
      <w:r>
        <w:rPr>
          <w:rFonts w:hint="eastAsia"/>
        </w:rPr>
        <w:br/>
      </w:r>
      <w:r>
        <w:rPr>
          <w:rFonts w:hint="eastAsia"/>
        </w:rPr>
        <w:t>　　图表 水稻联合收割机行业产业链调研</w:t>
      </w:r>
      <w:r>
        <w:rPr>
          <w:rFonts w:hint="eastAsia"/>
        </w:rPr>
        <w:br/>
      </w:r>
      <w:r>
        <w:rPr>
          <w:rFonts w:hint="eastAsia"/>
        </w:rPr>
        <w:t>　　图表 水稻联合收割机行业现状</w:t>
      </w:r>
      <w:r>
        <w:rPr>
          <w:rFonts w:hint="eastAsia"/>
        </w:rPr>
        <w:br/>
      </w:r>
      <w:r>
        <w:rPr>
          <w:rFonts w:hint="eastAsia"/>
        </w:rPr>
        <w:t>　　图表 水稻联合收割机行业标准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2024年中国水稻联合收割机行业产能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2019-2024年中国水稻联合收割机行业产量统计</w:t>
      </w:r>
      <w:r>
        <w:rPr>
          <w:rFonts w:hint="eastAsia"/>
        </w:rPr>
        <w:br/>
      </w:r>
      <w:r>
        <w:rPr>
          <w:rFonts w:hint="eastAsia"/>
        </w:rPr>
        <w:t>　　图表 水稻联合收割机行业动态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2019-2024年中国水稻联合收割机市场需求量</w:t>
      </w:r>
      <w:r>
        <w:rPr>
          <w:rFonts w:hint="eastAsia"/>
        </w:rPr>
        <w:br/>
      </w:r>
      <w:r>
        <w:rPr>
          <w:rFonts w:hint="eastAsia"/>
        </w:rPr>
        <w:t>　　图表 2024年中国水稻联合收割机行业需求区域调研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2019-2024年中国水稻联合收割机行情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**地区水稻联合收割机市场规模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**地区水稻联合收割机行业市场需求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**地区水稻联合收割机市场调研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**地区水稻联合收割机行业市场需求分析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**地区水稻联合收割机市场规模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**地区水稻联合收割机行业市场需求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**地区水稻联合收割机市场调研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**地区水稻联合收割机行业市场需求分析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水稻联合收割机行业竞争对手分析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2025-2031年中国水稻联合收割机行业市场规模预测</w:t>
      </w:r>
      <w:r>
        <w:rPr>
          <w:rFonts w:hint="eastAsia"/>
        </w:rPr>
        <w:br/>
      </w:r>
      <w:r>
        <w:rPr>
          <w:rFonts w:hint="eastAsia"/>
        </w:rPr>
        <w:t>　　图表 水稻联合收割机行业准入条件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2025-2031年中国水稻联合收割机行业发展趋势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6db7d918450e" w:history="1">
        <w:r>
          <w:rPr>
            <w:rStyle w:val="Hyperlink"/>
          </w:rPr>
          <w:t>2025-2031年中国水稻联合收割机发展现状与行业前景分析报告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6db7d918450e" w:history="1">
        <w:r>
          <w:rPr>
            <w:rStyle w:val="Hyperlink"/>
          </w:rPr>
          <w:t>https://www.20087.com/3/73/ShuiDaoLianHeShouGeJiDeFaZhanQianJing.html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热点：水稻小型联合收割机、水稻联合收割机多少钱、水稻联合收割机多少钱一台、水稻联合收割机价格表、水稻联合收割机图片、水稻联合收割机图片、小型水稻联合收割机视频、水稻联合收割机报价大全 新款、水稻联合收割机割台设计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2c2d3327a496b" w:history="1">
      <w:r>
        <w:rPr>
          <w:rStyle w:val="Hyperlink"/>
        </w:rPr>
        <w:t>2025-2031年中国水稻联合收割机发展现状与行业前景分析报告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iDaoLianHeShouGeJiDeFaZhanQianJing.html" TargetMode="External" Id="R82b46db7d918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iDaoLianHeShouGeJiDeFaZhanQianJing.html" TargetMode="External" Id="R2ed2c2d3327a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2025-08-19T04:23:02Z</dcterms:created>
  <dcterms:modified xsi:type="dcterms:W3CDTF">2025-08-19T05:23:02Z</dcterms:modified>
  <dc:subject>2025-2031年中国水稻联合收割机发展现状与行业前景分析报告</dc:subject>
  <dc:title>2025-2031年中国水稻联合收割机发展现状与行业前景分析报告</dc:title>
  <cp:keywords>2025-2031年中国水稻联合收割机发展现状与行业前景分析报告</cp:keywords>
  <dc:description>2025-2031年中国水稻联合收割机发展现状与行业前景分析报告</dc:description>
</cp:coreProperties>
</file>