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53a8ec0341e7" w:history="1">
              <w:r>
                <w:rPr>
                  <w:rStyle w:val="Hyperlink"/>
                </w:rPr>
                <w:t>2026-2032年全球与中国高活性酵母市场现状调研及前景趋势预测报告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53a8ec0341e7" w:history="1">
              <w:r>
                <w:rPr>
                  <w:rStyle w:val="Hyperlink"/>
                </w:rPr>
                <w:t>2026-2032年全球与中国高活性酵母市场现状调研及前景趋势预测报告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e53a8ec0341e7" w:history="1">
                <w:r>
                  <w:rPr>
                    <w:rStyle w:val="Hyperlink"/>
                  </w:rPr>
                  <w:t>https://www.20087.com/3/53/GaoHuoXingJiaoMuFaZhanQianJingFenXi.html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酵母是烘焙、发酵食品及生物制造领域的关键生物催化剂，已实现工业化大规模生产，产品以即发干酵母为主流形态，具备含水量低、发酵力强、储存稳定等优势。在食品应用中，高活性酵母不仅用于面包、馒头等主食膨发，还延伸至酱油、醋、酒类及植物基发酵蛋白的生产过程。行业技术聚焦于菌种选育（如耐高糖、耐低温、产香型酵母）、发酵工艺优化及后处理干燥控制，以提升比发酵力与风味代谢能力。同时，清洁标签趋势推动企业开发无添加、非转基因及有机认证酵母产品。在非食品领域，高活性酵母作为细胞工厂被用于生产辅酶Q10、谷胱甘肽等高值化合物，拓展其工业生物技术价值。</w:t>
      </w:r>
      <w:r>
        <w:rPr>
          <w:rFonts w:hint="eastAsia"/>
        </w:rPr>
        <w:br/>
      </w:r>
      <w:r>
        <w:rPr>
          <w:rFonts w:hint="eastAsia"/>
        </w:rPr>
        <w:t>　　未来，高活性酵母将加速向功能多元化、应用跨界化与生产绿色化演进。市场调研网指出，基因编辑与高通量筛选技术将催生具备特殊代谢通路的定制酵母，例如可降解麸质、富集GABA或合成稀有糖的菌株，服务于特殊医学用途食品与精准营养。在可持续制造方面，利用农业废弃物（如秸秆水解液）作为发酵碳源，将降低原料成本并提升循环经济水平。此外，高活性酵母在细胞农业中的角色日益突出，作为底盘细胞参与人造奶、人造蛋清等新型蛋白的合成。包装与使用形式亦将创新，如单剂量铝箔条包、耐热缓释颗粒等，适配家庭烘焙与自动化生产线需求。随着合成生物学与食品科技融合加深，高活性酵母将从传统发酵剂升级为智能生物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e53a8ec0341e7" w:history="1">
        <w:r>
          <w:rPr>
            <w:rStyle w:val="Hyperlink"/>
          </w:rPr>
          <w:t>2026-2032年全球与中国高活性酵母市场现状调研及前景趋势预测报告</w:t>
        </w:r>
      </w:hyperlink>
      <w:r>
        <w:rPr>
          <w:rFonts w:hint="eastAsia"/>
        </w:rPr>
        <w:t>》全面梳理了高活性酵母产业链，结合市场需求和市场规模等数据，深入剖析高活性酵母行业现状。报告详细探讨了高活性酵母市场竞争格局，重点关注重点企业及其品牌影响力，并分析了高活性酵母价格机制和细分市场特征。通过对高活性酵母技术现状及未来方向的评估，报告展望了高活性酵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按产品类型细分，全球高活性酵母市场规模2021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烘焙级</w:t>
      </w:r>
      <w:r>
        <w:rPr>
          <w:rFonts w:hint="eastAsia"/>
        </w:rPr>
        <w:br/>
      </w:r>
      <w:r>
        <w:rPr>
          <w:rFonts w:hint="eastAsia"/>
        </w:rPr>
        <w:t>　　　　1.3.3 酿造级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按应用细分，全球高活性酵母市场规模2021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酿造</w:t>
      </w:r>
      <w:r>
        <w:rPr>
          <w:rFonts w:hint="eastAsia"/>
        </w:rPr>
        <w:br/>
      </w:r>
      <w:r>
        <w:rPr>
          <w:rFonts w:hint="eastAsia"/>
        </w:rPr>
        <w:t>　　　　1.4.4 动物营养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高活性酵母行业发展总体概况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高活性酵母行业发展主要特点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高活性酵母行业发展影响因素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高活性酵母有利因素</w:t>
      </w:r>
      <w:r>
        <w:rPr>
          <w:rFonts w:hint="eastAsia"/>
        </w:rPr>
        <w:br/>
      </w:r>
      <w:r>
        <w:rPr>
          <w:rFonts w:hint="eastAsia"/>
        </w:rPr>
        <w:t>　　　　1.5.3 .2 高活性酵母不利因素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全球市场，近三年高活性酵母主要企业占有率及排名（按销量）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高活性酵母主要企业在国际市场占有率（按销量，2023-2026）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2025年高活性酵母主要企业在国际市场排名（按销量）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全球市场主要企业高活性酵母销量（2023-2026）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全球市场，近三年高活性酵母主要企业占有率及排名（按收入）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高活性酵母主要企业在国际市场占有率（按收入，2023-2026）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2025年高活性酵母主要企业在国际市场排名（按收入）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全球市场主要企业高活性酵母销售收入（2023-2026）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全球市场主要企业高活性酵母销售价格（2023-2026）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中国市场，近三年高活性酵母主要企业占有率及排名（按销量）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高活性酵母主要企业在中国市场占有率（按销量，2023-2026）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2025年高活性酵母主要企业在中国市场排名（按销量）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中国市场主要企业高活性酵母销量（2023-2026）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中国市场，近三年高活性酵母主要企业占有率及排名（按收入）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高活性酵母主要企业在中国市场占有率（按收入，2023-2026）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2025年高活性酵母主要企业在中国市场排名（按收入）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中国市场主要企业高活性酵母销售收入（2023-2026）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2.9 高活性酵母行业集中度、竞争程度分析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高活性酵母行业集中度分析：2025年全球Top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全球高活性酵母第一梯队、第二梯队和第三梯队生产商（品牌）及市场份额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全球高活性酵母总体规模分析</w:t>
      </w:r>
      <w:r>
        <w:rPr>
          <w:rFonts w:hint="eastAsia"/>
        </w:rPr>
        <w:br/>
      </w:r>
      <w:r>
        <w:rPr>
          <w:rFonts w:hint="eastAsia"/>
        </w:rPr>
        <w:t>　　3.1 全球高活性酵母供需现状及预测（2021-2032）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全球高活性酵母产量、需求量及发展趋势（2021-2032）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全球主要地区高活性酵母产量及发展趋势（2021-2032）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全球主要地区高活性酵母产量（2021-2026）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全球主要地区高活性酵母产量（2027-2032）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全球主要地区高活性酵母产量市场份额（2021-2032）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中国高活性酵母产量、市场需求量及发展趋势（2021-2032）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中国市场高活性酵母进出口（2021-2032）</w:t>
      </w:r>
      <w:r>
        <w:rPr>
          <w:rFonts w:hint="eastAsia"/>
        </w:rPr>
        <w:br/>
      </w:r>
      <w:r>
        <w:rPr>
          <w:rFonts w:hint="eastAsia"/>
        </w:rPr>
        <w:t>　　3.4 全球高活性酵母销量及销售额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全球市场高活性酵母销售额（2021-2032）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全球市场高活性酵母价格趋势（2021-2032）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全球高活性酵母主要地区分析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全球主要地区高活性酵母市场规模分析：2021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全球主要地区高活性酵母销售收入及市场份额（2021-2026）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全球主要地区高活性酵母销售收入预测（2027-2032）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全球主要地区高活性酵母销量分析：2021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全球主要地区高活性酵母销量及市场份额预测（2027-2032）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不同产品类型高活性酵母分析</w:t>
      </w:r>
      <w:r>
        <w:rPr>
          <w:rFonts w:hint="eastAsia"/>
        </w:rPr>
        <w:br/>
      </w:r>
      <w:r>
        <w:rPr>
          <w:rFonts w:hint="eastAsia"/>
        </w:rPr>
        <w:t>　　6.1 全球不同产品类型高活性酵母销量（2021-2032）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全球不同产品类型高活性酵母收入预测（2027-2032）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全球不同产品类型高活性酵母价格走势（2021-2032）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中国不同产品类型高活性酵母收入预测（2027-2032）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不同应用高活性酵母分析</w:t>
      </w:r>
      <w:r>
        <w:rPr>
          <w:rFonts w:hint="eastAsia"/>
        </w:rPr>
        <w:br/>
      </w:r>
      <w:r>
        <w:rPr>
          <w:rFonts w:hint="eastAsia"/>
        </w:rPr>
        <w:t>　　7.1 全球不同应用高活性酵母销量（2021-2032）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全球不同应用高活性酵母收入预测（2027-2032）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全球不同应用高活性酵母价格走势（2021-2032）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中国不同应用高活性酵母收入预测（2027-2032）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高活性酵母行业发展趋势</w:t>
      </w:r>
      <w:r>
        <w:rPr>
          <w:rFonts w:hint="eastAsia"/>
        </w:rPr>
        <w:br/>
      </w:r>
      <w:r>
        <w:rPr>
          <w:rFonts w:hint="eastAsia"/>
        </w:rPr>
        <w:t>　　8.2 高活性酵母行业主要驱动因素</w:t>
      </w:r>
      <w:r>
        <w:rPr>
          <w:rFonts w:hint="eastAsia"/>
        </w:rPr>
        <w:br/>
      </w:r>
      <w:r>
        <w:rPr>
          <w:rFonts w:hint="eastAsia"/>
        </w:rPr>
        <w:t>　　8.3 高活性酵母中国企业SWOT分析</w:t>
      </w:r>
      <w:r>
        <w:rPr>
          <w:rFonts w:hint="eastAsia"/>
        </w:rPr>
        <w:br/>
      </w:r>
      <w:r>
        <w:rPr>
          <w:rFonts w:hint="eastAsia"/>
        </w:rPr>
        <w:t>　　8.4 中国高活性酵母行业政策环境分析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高活性酵母行业产业链简介</w:t>
      </w:r>
      <w:r>
        <w:rPr>
          <w:rFonts w:hint="eastAsia"/>
        </w:rPr>
        <w:br/>
      </w:r>
      <w:r>
        <w:rPr>
          <w:rFonts w:hint="eastAsia"/>
        </w:rPr>
        <w:t>　　　　9.1.1 高活性酵母行业供应链分析</w:t>
      </w:r>
      <w:r>
        <w:rPr>
          <w:rFonts w:hint="eastAsia"/>
        </w:rPr>
        <w:br/>
      </w:r>
      <w:r>
        <w:rPr>
          <w:rFonts w:hint="eastAsia"/>
        </w:rPr>
        <w:t>　　　　9.1.2 高活性酵母主要原料及供应情况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高活性酵母行业采购模式</w:t>
      </w:r>
      <w:r>
        <w:rPr>
          <w:rFonts w:hint="eastAsia"/>
        </w:rPr>
        <w:br/>
      </w:r>
      <w:r>
        <w:rPr>
          <w:rFonts w:hint="eastAsia"/>
        </w:rPr>
        <w:t>　　9.3 高活性酵母行业生产模式</w:t>
      </w:r>
      <w:r>
        <w:rPr>
          <w:rFonts w:hint="eastAsia"/>
        </w:rPr>
        <w:br/>
      </w:r>
      <w:r>
        <w:rPr>
          <w:rFonts w:hint="eastAsia"/>
        </w:rPr>
        <w:t>　　9.4 高活性酵母行业销售模式及销售渠道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按应用细分，全球高活性酵母市场规模（CAGR）2021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高活性酵母行业发展主要特点</w:t>
      </w:r>
      <w:r>
        <w:rPr>
          <w:rFonts w:hint="eastAsia"/>
        </w:rPr>
        <w:br/>
      </w:r>
      <w:r>
        <w:rPr>
          <w:rFonts w:hint="eastAsia"/>
        </w:rPr>
        <w:t>　　表 4： 高活性酵母行业发展有利因素分析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高活性酵母行业发展不利因素分析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进入高活性酵母行业壁垒</w:t>
      </w:r>
      <w:r>
        <w:rPr>
          <w:rFonts w:hint="eastAsia"/>
        </w:rPr>
        <w:br/>
      </w:r>
      <w:r>
        <w:rPr>
          <w:rFonts w:hint="eastAsia"/>
        </w:rPr>
        <w:t>　　表 7： 高活性酵母主要企业在国际市场占有率（按销量，2023-2026）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2025年高活性酵母主要企业在国际市场排名（按销量）&amp;（千件）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全球市场主要企业高活性酵母销量（2023-2026）&amp;（千件）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高活性酵母主要企业在国际市场占有率（按收入，2023-2026）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2025年高活性酵母主要企业在国际市场排名（按收入）&amp;（万元）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全球市场主要企业高活性酵母销售收入（2023-2026）&amp;（万元）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全球市场主要企业高活性酵母销售价格（2023-2026）&amp;（元/件）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高活性酵母主要企业在中国市场占有率（按销量，2023-2026）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2025年高活性酵母主要企业在中国市场排名（按销量）&amp;（千件）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中国市场主要企业高活性酵母销量（2023-2026）&amp;（千件）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高活性酵母主要企业在中国市场占有率（按收入，2023-2026）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2025年高活性酵母主要企业在中国市场排名（按收入）&amp;（万元）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中国市场主要企业高活性酵母销售收入（2023-2026）&amp;（万元）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2025年全球高活性酵母主要厂商市场地位（第一梯队、第二梯队和第三梯队）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全球高活性酵母市场投资、并购等现状分析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全球主要地区高活性酵母产量增速（CAGR）：（2021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全球主要地区高活性酵母产量（2021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全球主要地区高活性酵母产量（2021-2026）&amp;（千件）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全球主要地区高活性酵母产量（2027-2032）&amp;（千件）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全球主要地区高活性酵母产量市场份额（2021-2026）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全球主要地区高活性酵母产量市场份额（2027-2032）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中国市场高活性酵母产量、销量、进出口（2021-2026）&amp;（千件）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中国市场高活性酵母产量、销量、进出口预测（2027-2032）&amp;（千件）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全球主要地区高活性酵母销售收入增速：（2021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全球主要地区高活性酵母销售收入（2021-2026）&amp;（万元）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全球主要地区高活性酵母销售收入市场份额（2021-2026）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全球主要地区高活性酵母收入（2027-2032）&amp;（万元）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全球主要地区高活性酵母收入市场份额（2027-2032）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全球主要地区高活性酵母销量（千件）：2021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全球主要地区高活性酵母销量（2027-2032）&amp;（千件）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全球主要地区高活性酵母销量份额（2027-2032）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高活性酵母行业发展趋势</w:t>
      </w:r>
      <w:r>
        <w:rPr>
          <w:rFonts w:hint="eastAsia"/>
        </w:rPr>
        <w:br/>
      </w:r>
      <w:r>
        <w:rPr>
          <w:rFonts w:hint="eastAsia"/>
        </w:rPr>
        <w:t>　　表 126： 高活性酵母行业主要驱动因素</w:t>
      </w:r>
      <w:r>
        <w:rPr>
          <w:rFonts w:hint="eastAsia"/>
        </w:rPr>
        <w:br/>
      </w:r>
      <w:r>
        <w:rPr>
          <w:rFonts w:hint="eastAsia"/>
        </w:rPr>
        <w:t>　　表 127： 高活性酵母行业供应链分析</w:t>
      </w:r>
      <w:r>
        <w:rPr>
          <w:rFonts w:hint="eastAsia"/>
        </w:rPr>
        <w:br/>
      </w:r>
      <w:r>
        <w:rPr>
          <w:rFonts w:hint="eastAsia"/>
        </w:rPr>
        <w:t>　　表 128： 高活性酵母上游原料供应商</w:t>
      </w:r>
      <w:r>
        <w:rPr>
          <w:rFonts w:hint="eastAsia"/>
        </w:rPr>
        <w:br/>
      </w:r>
      <w:r>
        <w:rPr>
          <w:rFonts w:hint="eastAsia"/>
        </w:rPr>
        <w:t>　　表 129： 高活性酵母主要地区不同应用客户分析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高活性酵母典型经销商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高活性酵母产品图片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全球不同产品类型高活性酵母销售额2021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烘焙级产品图片</w:t>
      </w:r>
      <w:r>
        <w:rPr>
          <w:rFonts w:hint="eastAsia"/>
        </w:rPr>
        <w:br/>
      </w:r>
      <w:r>
        <w:rPr>
          <w:rFonts w:hint="eastAsia"/>
        </w:rPr>
        <w:t>　　图 5： 酿造级产品图片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酿造</w:t>
      </w:r>
      <w:r>
        <w:rPr>
          <w:rFonts w:hint="eastAsia"/>
        </w:rPr>
        <w:br/>
      </w:r>
      <w:r>
        <w:rPr>
          <w:rFonts w:hint="eastAsia"/>
        </w:rPr>
        <w:t>　　图 11： 动物营养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2025年全球前五大生产商高活性酵母市场份额</w:t>
      </w:r>
      <w:r>
        <w:rPr>
          <w:rFonts w:hint="eastAsia"/>
        </w:rPr>
        <w:br/>
      </w:r>
      <w:r>
        <w:rPr>
          <w:rFonts w:hint="eastAsia"/>
        </w:rPr>
        <w:t>　　图 14： 2025年全球高活性酵母第一梯队、第二梯队和第三梯队厂商及市场份额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全球高活性酵母产量、需求量及发展趋势（2021-2032）&amp;（千件）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全球主要地区高活性酵母产量市场份额（2021-2032）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中国高活性酵母产量、市场需求量及发展趋势（2021-2032）&amp;（千件）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全球高活性酵母市场销售额及增长率：（2021-2032）&amp;（万元）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全球市场高活性酵母市场规模：2021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全球市场高活性酵母价格趋势（2021-2032）&amp;（元/件）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全球主要地区高活性酵母销售收入（2021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全球主要地区高活性酵母销售收入市场份额（2021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高活性酵母中国企业SWOT分析</w:t>
      </w:r>
      <w:r>
        <w:rPr>
          <w:rFonts w:hint="eastAsia"/>
        </w:rPr>
        <w:br/>
      </w:r>
      <w:r>
        <w:rPr>
          <w:rFonts w:hint="eastAsia"/>
        </w:rPr>
        <w:t>　　图 45： 高活性酵母产业链</w:t>
      </w:r>
      <w:r>
        <w:rPr>
          <w:rFonts w:hint="eastAsia"/>
        </w:rPr>
        <w:br/>
      </w:r>
      <w:r>
        <w:rPr>
          <w:rFonts w:hint="eastAsia"/>
        </w:rPr>
        <w:t>　　图 46： 高活性酵母行业采购模式分析</w:t>
      </w:r>
      <w:r>
        <w:rPr>
          <w:rFonts w:hint="eastAsia"/>
        </w:rPr>
        <w:br/>
      </w:r>
      <w:r>
        <w:rPr>
          <w:rFonts w:hint="eastAsia"/>
        </w:rPr>
        <w:t>　　图 47： 高活性酵母行业生产模式</w:t>
      </w:r>
      <w:r>
        <w:rPr>
          <w:rFonts w:hint="eastAsia"/>
        </w:rPr>
        <w:br/>
      </w:r>
      <w:r>
        <w:rPr>
          <w:rFonts w:hint="eastAsia"/>
        </w:rPr>
        <w:t>　　图 48： 高活性酵母行业销售模式分析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53a8ec0341e7" w:history="1">
        <w:r>
          <w:rPr>
            <w:rStyle w:val="Hyperlink"/>
          </w:rPr>
          <w:t>2026-2032年全球与中国高活性酵母市场现状调研及前景趋势预测报告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e53a8ec0341e7" w:history="1">
        <w:r>
          <w:rPr>
            <w:rStyle w:val="Hyperlink"/>
          </w:rPr>
          <w:t>https://www.20087.com/3/53/GaoHuoXingJiaoMuFaZhanQianJingFenXi.html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酵母最好最安全、高活性酵母粉和耐高糖酵母粉区别、安琪酵母、高活性酵母是耐高糖酵母吗、低糖酵母与高活性酵母有什么区别、高活性酵母发面时间、中国十大酵母、高活性酵母怎么用、一包5g酵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0ab85eaf48d8" w:history="1">
      <w:r>
        <w:rPr>
          <w:rStyle w:val="Hyperlink"/>
        </w:rPr>
        <w:t>2026-2032年全球与中国高活性酵母市场现状调研及前景趋势预测报告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HuoXingJiaoMuFaZhanQianJingFenXi.html" TargetMode="External" Id="R828e53a8ec0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HuoXingJiaoMuFaZhanQianJingFenXi.html" TargetMode="External" Id="R4e000ab85eaf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2026-02-05T01:47:53Z</dcterms:created>
  <dcterms:modified xsi:type="dcterms:W3CDTF">2026-02-05T02:47:53Z</dcterms:modified>
  <dc:subject>2026-2032年全球与中国高活性酵母市场现状调研及前景趋势预测报告</dc:subject>
  <dc:title>2026-2032年全球与中国高活性酵母市场现状调研及前景趋势预测报告</dc:title>
  <cp:keywords>2026-2032年全球与中国高活性酵母市场现状调研及前景趋势预测报告</cp:keywords>
  <dc:description>2026-2032年全球与中国高活性酵母市场现状调研及前景趋势预测报告</dc:description>
</cp:coreProperties>
</file>