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5f2c4dea24a71" w:history="1">
              <w:r>
                <w:rPr>
                  <w:rStyle w:val="Hyperlink"/>
                </w:rPr>
                <w:t>2026-2032年中国鱼菜共生系统行业研究分析与发展前景预测报告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5f2c4dea24a71" w:history="1">
              <w:r>
                <w:rPr>
                  <w:rStyle w:val="Hyperlink"/>
                </w:rPr>
                <w:t>2026-2032年中国鱼菜共生系统行业研究分析与发展前景预测报告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5f2c4dea24a71" w:history="1">
                <w:r>
                  <w:rPr>
                    <w:rStyle w:val="Hyperlink"/>
                  </w:rPr>
                  <w:t>https://www.20087.com/3/83/YuCaiGongShengXiTongHangYeFaZhanQianJing.html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菜共生系统是一种将水产养殖与水培种植耦合的循环农业模式，通过硝化细菌将鱼类排泄物转化为植物可吸收氮源，实现水与养分的高效利用。鱼菜共生系统多用于都市农场、教育示范及小规模商业种植，常见组合包括罗非鱼+生菜、锦鲤+香草等。在节水农业与本地化食物生产理念推动下，用户关注系统稳定性、自动化程度及单位面积产出效率。然而，系统启动周期长、pH与氨氮平衡调控复杂、以及缺乏标准化设计，导致新手失败率高；同时，商业化运营面临能耗（水泵、增氧）成本与市场溢价不足的矛盾。</w:t>
      </w:r>
      <w:r>
        <w:rPr>
          <w:rFonts w:hint="eastAsia"/>
        </w:rPr>
        <w:br/>
      </w:r>
      <w:r>
        <w:rPr>
          <w:rFonts w:hint="eastAsia"/>
        </w:rPr>
        <w:t>　　未来，鱼菜共生系统将向智能调控、模块化扩展与社区嵌入方向升级。市场调研网指出，一方面，物联网传感器与AI模型将实现水质参数自动调节、投喂优化及病害预警；另一方面，预制化集装箱式或阳台友好型单元将降低部署门槛。此外，系统将与社区支持农业（CSA）、学校食育课程深度结合，形成教育—生产—消费闭环。长远来看，鱼菜共生将从技术实验转型为城市韧性食物系统的组成部分，在极端气候应对、青少年自然教育及低碳蛋白供给中发挥社会生态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5f2c4dea24a71" w:history="1">
        <w:r>
          <w:rPr>
            <w:rStyle w:val="Hyperlink"/>
          </w:rPr>
          <w:t>2026-2032年中国鱼菜共生系统行业研究分析与发展前景预测报告</w:t>
        </w:r>
      </w:hyperlink>
      <w:r>
        <w:rPr>
          <w:rFonts w:hint="eastAsia"/>
        </w:rPr>
        <w:t>》基于国家统计局、相关协会等权威数据，结合专业团队对鱼菜共生系统行业的长期监测，全面分析了鱼菜共生系统行业的市场规模、技术现状、发展趋势及竞争格局。报告详细梳理了鱼菜共生系统市场需求、进出口情况、上下游产业链、重点区域分布及主要企业动态，并通过SWOT分析揭示了鱼菜共生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鱼菜共生系统市场概述</w:t>
      </w:r>
      <w:r>
        <w:rPr>
          <w:rFonts w:hint="eastAsia"/>
        </w:rPr>
        <w:br/>
      </w:r>
      <w:r>
        <w:rPr>
          <w:rFonts w:hint="eastAsia"/>
        </w:rPr>
        <w:t>　　1.1 鱼菜共生系统市场概述</w:t>
      </w:r>
      <w:r>
        <w:rPr>
          <w:rFonts w:hint="eastAsia"/>
        </w:rPr>
        <w:br/>
      </w:r>
      <w:r>
        <w:rPr>
          <w:rFonts w:hint="eastAsia"/>
        </w:rPr>
        <w:t>　　1.2 不同产品类型鱼菜共生系统分析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中国市场不同产品类型鱼菜共生系统规模对比（2021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营养膜技术（NFT）</w:t>
      </w:r>
      <w:r>
        <w:rPr>
          <w:rFonts w:hint="eastAsia"/>
        </w:rPr>
        <w:br/>
      </w:r>
      <w:r>
        <w:rPr>
          <w:rFonts w:hint="eastAsia"/>
        </w:rPr>
        <w:t>　　　　1.2.3 培养基床</w:t>
      </w:r>
      <w:r>
        <w:rPr>
          <w:rFonts w:hint="eastAsia"/>
        </w:rPr>
        <w:br/>
      </w:r>
      <w:r>
        <w:rPr>
          <w:rFonts w:hint="eastAsia"/>
        </w:rPr>
        <w:t>　　　　1.2.4 深水培养（DWC）</w:t>
      </w:r>
      <w:r>
        <w:rPr>
          <w:rFonts w:hint="eastAsia"/>
        </w:rPr>
        <w:br/>
      </w:r>
      <w:r>
        <w:rPr>
          <w:rFonts w:hint="eastAsia"/>
        </w:rPr>
        <w:t>　　1.3 从不同应用，鱼菜共生系统主要包括如下几个方面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中国市场不同应用鱼菜共生系统规模对比（2021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中国鱼菜共生系统市场规模现状及未来趋势（2021-2032）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中国市场主要企业鱼菜共生系统规模及市场份额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中国市场主要厂商进入鱼菜共生系统行业时间点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中国市场主要厂商鱼菜共生系统产品类型及应用</w:t>
      </w:r>
      <w:r>
        <w:rPr>
          <w:rFonts w:hint="eastAsia"/>
        </w:rPr>
        <w:br/>
      </w:r>
      <w:r>
        <w:rPr>
          <w:rFonts w:hint="eastAsia"/>
        </w:rPr>
        <w:t>　　2.5 鱼菜共生系统行业集中度、竞争程度分析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鱼菜共生系统行业集中度分析：2025年中国市场Top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中国市场鱼菜共生系统第一梯队、第二梯队和第三梯队厂商及市场份额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中国不同产品类型鱼菜共生系统规模及预测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中国不同产品类型鱼菜共生系统规模及市场份额（2021-2026）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中国不同产品类型鱼菜共生系统规模预测（2027-2032）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中国不同应用鱼菜共生系统规模及市场份额（2021-2026）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中国不同应用鱼菜共生系统规模预测（2027-2032）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鱼菜共生系统行业发展机遇及主要驱动因素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鱼菜共生系统行业发展面临的风险</w:t>
      </w:r>
      <w:r>
        <w:rPr>
          <w:rFonts w:hint="eastAsia"/>
        </w:rPr>
        <w:br/>
      </w:r>
      <w:r>
        <w:rPr>
          <w:rFonts w:hint="eastAsia"/>
        </w:rPr>
        <w:t>　　6.3 鱼菜共生系统行业政策分析</w:t>
      </w:r>
      <w:r>
        <w:rPr>
          <w:rFonts w:hint="eastAsia"/>
        </w:rPr>
        <w:br/>
      </w:r>
      <w:r>
        <w:rPr>
          <w:rFonts w:hint="eastAsia"/>
        </w:rPr>
        <w:t>　　6.4 鱼菜共生系统中国企业SWOT分析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鱼菜共生系统行业产业链简介</w:t>
      </w:r>
      <w:r>
        <w:rPr>
          <w:rFonts w:hint="eastAsia"/>
        </w:rPr>
        <w:br/>
      </w:r>
      <w:r>
        <w:rPr>
          <w:rFonts w:hint="eastAsia"/>
        </w:rPr>
        <w:t>　　　　7.1.1 鱼菜共生系统行业供应链分析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鱼菜共生系统行业主要下游客户</w:t>
      </w:r>
      <w:r>
        <w:rPr>
          <w:rFonts w:hint="eastAsia"/>
        </w:rPr>
        <w:br/>
      </w:r>
      <w:r>
        <w:rPr>
          <w:rFonts w:hint="eastAsia"/>
        </w:rPr>
        <w:t>　　7.2 鱼菜共生系统行业采购模式</w:t>
      </w:r>
      <w:r>
        <w:rPr>
          <w:rFonts w:hint="eastAsia"/>
        </w:rPr>
        <w:br/>
      </w:r>
      <w:r>
        <w:rPr>
          <w:rFonts w:hint="eastAsia"/>
        </w:rPr>
        <w:t>　　7.3 鱼菜共生系统行业开发/生产模式</w:t>
      </w:r>
      <w:r>
        <w:rPr>
          <w:rFonts w:hint="eastAsia"/>
        </w:rPr>
        <w:br/>
      </w:r>
      <w:r>
        <w:rPr>
          <w:rFonts w:hint="eastAsia"/>
        </w:rPr>
        <w:t>　　7.4 鱼菜共生系统行业销售模式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中国市场不同产品类型鱼菜共生系统规模（万元）及增长率对比（2021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营养膜技术（NFT）主要企业列表</w:t>
      </w:r>
      <w:r>
        <w:rPr>
          <w:rFonts w:hint="eastAsia"/>
        </w:rPr>
        <w:br/>
      </w:r>
      <w:r>
        <w:rPr>
          <w:rFonts w:hint="eastAsia"/>
        </w:rPr>
        <w:t>　　表 3： 培养基床主要企业列表</w:t>
      </w:r>
      <w:r>
        <w:rPr>
          <w:rFonts w:hint="eastAsia"/>
        </w:rPr>
        <w:br/>
      </w:r>
      <w:r>
        <w:rPr>
          <w:rFonts w:hint="eastAsia"/>
        </w:rPr>
        <w:t>　　表 4： 深水培养（DWC）主要企业列表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中国市场不同应用鱼菜共生系统规模（万元）及增长率对比（2021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中国市场主要企业鱼菜共生系统规模（万元）&amp;（2021-2026）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中国市场主要企业鱼菜共生系统规模份额对比（2021-2026）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中国市场主要企业进入鱼菜共生系统市场日期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中国市场主要厂商鱼菜共生系统产品类型及应用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2025年中国市场鱼菜共生系统主要厂商市场地位（第一梯队、第二梯队和第三梯队）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中国市场鱼菜共生系统市场投资、并购等现状分析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重点企业（21）公司信息、总部、鱼菜共生系统市场地位以及主要的竞争对手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鱼菜共生系统产品及服务介绍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重点企业（21）在中国市场鱼菜共生系统收入（万元）及毛利率（2021-2026）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中国不同产品类型鱼菜共生系统规模列表（万元）&amp;（2021-2026）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中国不同产品类型鱼菜共生系统规模市场份额列表（2021-2026）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中国不同产品类型鱼菜共生系统规模（万元）预测（2027-2032）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中国不同产品类型鱼菜共生系统规模市场份额预测（2027-2032）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中国不同应用鱼菜共生系统规模列表（万元）&amp;（2021-2026）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中国不同应用鱼菜共生系统规模市场份额列表（2021-2026）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中国不同应用鱼菜共生系统规模（万元）预测（2027-2032）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中国不同应用鱼菜共生系统规模市场份额预测（2027-2032）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鱼菜共生系统行业发展机遇及主要驱动因素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鱼菜共生系统行业发展面临的风险</w:t>
      </w:r>
      <w:r>
        <w:rPr>
          <w:rFonts w:hint="eastAsia"/>
        </w:rPr>
        <w:br/>
      </w:r>
      <w:r>
        <w:rPr>
          <w:rFonts w:hint="eastAsia"/>
        </w:rPr>
        <w:t>　　表 107： 鱼菜共生系统行业政策分析</w:t>
      </w:r>
      <w:r>
        <w:rPr>
          <w:rFonts w:hint="eastAsia"/>
        </w:rPr>
        <w:br/>
      </w:r>
      <w:r>
        <w:rPr>
          <w:rFonts w:hint="eastAsia"/>
        </w:rPr>
        <w:t>　　表 108： 鱼菜共生系统行业供应链分析</w:t>
      </w:r>
      <w:r>
        <w:rPr>
          <w:rFonts w:hint="eastAsia"/>
        </w:rPr>
        <w:br/>
      </w:r>
      <w:r>
        <w:rPr>
          <w:rFonts w:hint="eastAsia"/>
        </w:rPr>
        <w:t>　　表 109： 鱼菜共生系统上游原材料和主要供应商情况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鱼菜共生系统行业主要下游客户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鱼菜共生系统产品图片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中国不同产品类型鱼菜共生系统市场份额2025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营养膜技术（NFT）产品图片</w:t>
      </w:r>
      <w:r>
        <w:rPr>
          <w:rFonts w:hint="eastAsia"/>
        </w:rPr>
        <w:br/>
      </w:r>
      <w:r>
        <w:rPr>
          <w:rFonts w:hint="eastAsia"/>
        </w:rPr>
        <w:t>　　图 4： 中国营养膜技术（NFT）规模（万元）及增长率（2021-2032）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培养基床产品图片</w:t>
      </w:r>
      <w:r>
        <w:rPr>
          <w:rFonts w:hint="eastAsia"/>
        </w:rPr>
        <w:br/>
      </w:r>
      <w:r>
        <w:rPr>
          <w:rFonts w:hint="eastAsia"/>
        </w:rPr>
        <w:t>　　图 6： 中国培养基床规模（万元）及增长率（2021-2032）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深水培养（DWC）产品图片</w:t>
      </w:r>
      <w:r>
        <w:rPr>
          <w:rFonts w:hint="eastAsia"/>
        </w:rPr>
        <w:br/>
      </w:r>
      <w:r>
        <w:rPr>
          <w:rFonts w:hint="eastAsia"/>
        </w:rPr>
        <w:t>　　图 8： 中国深水培养（DWC）规模（万元）及增长率（2021-2032）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中国不同应用鱼菜共生系统市场份额2025 VS 2032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中国鱼菜共生系统市场规模增速预测：（2021-2032）&amp;（万元）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中国市场鱼菜共生系统市场规模，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2025年中国市场前五大厂商鱼菜共生系统市场份额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2025年中国市场鱼菜共生系统第一梯队、第二梯队和第三梯队厂商及市场份额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中国不同产品类型鱼菜共生系统市场份额2021 &amp; 2025</w:t>
      </w:r>
      <w:r>
        <w:rPr>
          <w:rFonts w:hint="eastAsia"/>
        </w:rPr>
        <w:br/>
      </w:r>
      <w:r>
        <w:rPr>
          <w:rFonts w:hint="eastAsia"/>
        </w:rPr>
        <w:t>　　图 17： 鱼菜共生系统中国企业SWOT分析</w:t>
      </w:r>
      <w:r>
        <w:rPr>
          <w:rFonts w:hint="eastAsia"/>
        </w:rPr>
        <w:br/>
      </w:r>
      <w:r>
        <w:rPr>
          <w:rFonts w:hint="eastAsia"/>
        </w:rPr>
        <w:t>　　图 18： 鱼菜共生系统产业链</w:t>
      </w:r>
      <w:r>
        <w:rPr>
          <w:rFonts w:hint="eastAsia"/>
        </w:rPr>
        <w:br/>
      </w:r>
      <w:r>
        <w:rPr>
          <w:rFonts w:hint="eastAsia"/>
        </w:rPr>
        <w:t>　　图 19： 鱼菜共生系统行业采购模式</w:t>
      </w:r>
      <w:r>
        <w:rPr>
          <w:rFonts w:hint="eastAsia"/>
        </w:rPr>
        <w:br/>
      </w:r>
      <w:r>
        <w:rPr>
          <w:rFonts w:hint="eastAsia"/>
        </w:rPr>
        <w:t>　　图 20： 鱼菜共生系统行业开发/生产模式分析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鱼菜共生系统行业销售模式分析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5f2c4dea24a71" w:history="1">
        <w:r>
          <w:rPr>
            <w:rStyle w:val="Hyperlink"/>
          </w:rPr>
          <w:t>2026-2032年中国鱼菜共生系统行业研究分析与发展前景预测报告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5f2c4dea24a71" w:history="1">
        <w:r>
          <w:rPr>
            <w:rStyle w:val="Hyperlink"/>
          </w:rPr>
          <w:t>https://www.20087.com/3/83/YuCaiGongShengXiTongHangYeFaZhanQianJing.html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鱼池循环水过滤系统、鱼菜共生系统制作全过程、生态养鱼水循环系统、鱼菜共生系统原理、pvc管鱼菜共生制作方法、家庭鱼菜共生系统、2平米小型鱼池过滤系统、鱼菜共生系统的好处、鱼菜共生菜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6460258f147d6" w:history="1">
      <w:r>
        <w:rPr>
          <w:rStyle w:val="Hyperlink"/>
        </w:rPr>
        <w:t>2026-2032年中国鱼菜共生系统行业研究分析与发展前景预测报告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uCaiGongShengXiTongHangYeFaZhanQianJing.html" TargetMode="External" Id="R0475f2c4dea2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uCaiGongShengXiTongHangYeFaZhanQianJing.html" TargetMode="External" Id="R3e66460258f1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2026-02-08T03:21:55Z</dcterms:created>
  <dcterms:modified xsi:type="dcterms:W3CDTF">2026-02-08T04:21:55Z</dcterms:modified>
  <dc:subject>2026-2032年中国鱼菜共生系统行业研究分析与发展前景预测报告</dc:subject>
  <dc:title>2026-2032年中国鱼菜共生系统行业研究分析与发展前景预测报告</dc:title>
  <cp:keywords>2026-2032年中国鱼菜共生系统行业研究分析与发展前景预测报告</cp:keywords>
  <dc:description>2026-2032年中国鱼菜共生系统行业研究分析与发展前景预测报告</dc:description>
</cp:coreProperties>
</file>