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84b3b1b764b30" w:history="1">
              <w:r>
                <w:rPr>
                  <w:rStyle w:val="Hyperlink"/>
                </w:rPr>
                <w:t>中国户外家具行业现状调研分析及发展趋势预测报告（2024版）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84b3b1b764b30" w:history="1">
              <w:r>
                <w:rPr>
                  <w:rStyle w:val="Hyperlink"/>
                </w:rPr>
                <w:t>中国户外家具行业现状调研分析及发展趋势预测报告（2024版）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84b3b1b764b30" w:history="1">
                <w:r>
                  <w:rPr>
                    <w:rStyle w:val="Hyperlink"/>
                  </w:rPr>
                  <w:t>https://www.20087.com/M_NongLinMuYu/33/HuWaiJiaJuShiChangXingQingFenXiYuQuShiYuCe.html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行业近年来受益于城市绿化项目、住宅区美化以及户外休闲生活方式的兴起，呈现出显著的增长。消费者对高质量、耐用且设计感强的户外家具需求不断增加，推动了产品创新和技术升级。目前，市场上的户外家具采用多种材料，包括金属、木材、合成树脂和织物，以适应不同气候条件和审美需求。</w:t>
      </w:r>
      <w:r>
        <w:rPr>
          <w:rFonts w:hint="eastAsia"/>
        </w:rPr>
        <w:br/>
      </w:r>
      <w:r>
        <w:rPr>
          <w:rFonts w:hint="eastAsia"/>
        </w:rPr>
        <w:t>　　未来，户外家具行业将更加注重可持续性和智能化。随着环保意识的提高，可回收材料和生态友好型设计将成为主流，例如使用再生塑料和可持续来源的木材。同时，户外家具将融入更多科技元素，如内置充电端口、智能照明和可调节遮阳系统，以提升使用体验和功能性。此外，定制化服务和模块化设计将满足消费者对个性化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84b3b1b764b30" w:history="1">
        <w:r>
          <w:rPr>
            <w:rStyle w:val="Hyperlink"/>
          </w:rPr>
          <w:t>中国户外家具行业现状调研分析及发展趋势预测报告（2024版）</w:t>
        </w:r>
      </w:hyperlink>
      <w:r>
        <w:rPr>
          <w:rFonts w:hint="eastAsia"/>
        </w:rPr>
        <w:t>》对户外家具行业相关因素进行具体调查、研究、分析，洞察户外家具行业今后的发展方向、户外家具行业竞争格局的演变趋势以及户外家具技术标准、户外家具市场规模、户外家具行业潜在问题与户外家具行业发展的症结所在，评估户外家具行业投资价值、户外家具效果效益程度，提出建设性意见建议，为户外家具行业投资决策者和户外家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全球户外家具行业概况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三、国内现状及发展趋势分析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三、外资企业进入国内户外家具行业状况</w:t>
      </w:r>
      <w:r>
        <w:rPr>
          <w:rFonts w:hint="eastAsia"/>
        </w:rPr>
        <w:br/>
      </w:r>
      <w:r>
        <w:rPr>
          <w:rFonts w:hint="eastAsia"/>
        </w:rPr>
        <w:t>　　　　四、户外家具行业投融资体制分析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户外家具概述</w:t>
      </w:r>
      <w:r>
        <w:rPr>
          <w:rFonts w:hint="eastAsia"/>
        </w:rPr>
        <w:br/>
      </w:r>
      <w:r>
        <w:rPr>
          <w:rFonts w:hint="eastAsia"/>
        </w:rPr>
        <w:t>　　第一节 户外家具定义</w:t>
      </w:r>
      <w:r>
        <w:rPr>
          <w:rFonts w:hint="eastAsia"/>
        </w:rPr>
        <w:br/>
      </w:r>
      <w:r>
        <w:rPr>
          <w:rFonts w:hint="eastAsia"/>
        </w:rPr>
        <w:t>　　第二节 户外家具链分析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二、户外家具链模型分析</w:t>
      </w:r>
      <w:r>
        <w:rPr>
          <w:rFonts w:hint="eastAsia"/>
        </w:rPr>
        <w:br/>
      </w:r>
      <w:r>
        <w:rPr>
          <w:rFonts w:hint="eastAsia"/>
        </w:rPr>
        <w:t>　　第三节 户外家具生产工艺技术进展及当前发展趋势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t>　　　　一、“低碳经济”提出的背景及概念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　　二、低碳经济在中国的发展现状</w:t>
      </w:r>
      <w:r>
        <w:rPr>
          <w:rFonts w:hint="eastAsia"/>
        </w:rPr>
        <w:br/>
      </w:r>
      <w:r>
        <w:rPr>
          <w:rFonts w:hint="eastAsia"/>
        </w:rPr>
        <w:t>　　　　三、低碳技术创新在企业经济效益中的体现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　　四、“碳关税”对进出口企业的影响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五、“低碳认证”内容</w:t>
      </w:r>
      <w:r>
        <w:rPr>
          <w:rFonts w:hint="eastAsia"/>
        </w:rPr>
        <w:br/>
      </w:r>
      <w:r>
        <w:rPr>
          <w:rFonts w:hint="eastAsia"/>
        </w:rPr>
        <w:t>　　　　六、中小企业应对“低碳经济”的策略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　　七、“低碳经济”产业政策与发展风险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户外家具原材料供应分析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第二节 需求现状</w:t>
      </w:r>
      <w:r>
        <w:rPr>
          <w:rFonts w:hint="eastAsia"/>
        </w:rPr>
        <w:br/>
      </w:r>
      <w:r>
        <w:rPr>
          <w:rFonts w:hint="eastAsia"/>
        </w:rPr>
        <w:t>　　第三节 原料价格走势分析</w:t>
      </w:r>
      <w:r>
        <w:rPr>
          <w:rFonts w:hint="eastAsia"/>
        </w:rPr>
        <w:br/>
      </w:r>
      <w:r>
        <w:rPr>
          <w:rFonts w:hint="eastAsia"/>
        </w:rPr>
        <w:t>　　第四节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国内外户外家具生产消费情况分析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一、2023-2024年国内产品产能及产量概况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一、2023-2024年国内产品消费总体情况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二、2024年国外产品消费总体情况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一、2023-2024年国内产品主要消费领域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国内外户外家具主要生产企业</w:t>
      </w:r>
      <w:r>
        <w:rPr>
          <w:rFonts w:hint="eastAsia"/>
        </w:rPr>
        <w:br/>
      </w:r>
      <w:r>
        <w:rPr>
          <w:rFonts w:hint="eastAsia"/>
        </w:rPr>
        <w:t>　　第一节 SONNE（索纳尔）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五、2019-2024年企业户外家具产销量分析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六、2024-2030年企业户外家具产销量预测</w:t>
      </w:r>
      <w:r>
        <w:rPr>
          <w:rFonts w:hint="eastAsia"/>
        </w:rPr>
        <w:br/>
      </w:r>
      <w:r>
        <w:rPr>
          <w:rFonts w:hint="eastAsia"/>
        </w:rPr>
        <w:t>　　第二节 常州侨裕集团有限公司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五、2019-2024年企业户外家具产销量分析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六、2024-2030年企业户外家具产销量预测</w:t>
      </w:r>
      <w:r>
        <w:rPr>
          <w:rFonts w:hint="eastAsia"/>
        </w:rPr>
        <w:br/>
      </w:r>
      <w:r>
        <w:rPr>
          <w:rFonts w:hint="eastAsia"/>
        </w:rPr>
        <w:t>　　第三节 2024-2030年国外产品生产消费情况的线性模型预测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国内户外家具产品状况分析及预测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2019-2024年产品供需状况分析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2024-2030年国内供需格局预测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户外家具渠道分析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一、户外家具产品第一次定价策略</w:t>
      </w:r>
      <w:r>
        <w:rPr>
          <w:rFonts w:hint="eastAsia"/>
        </w:rPr>
        <w:br/>
      </w:r>
      <w:r>
        <w:rPr>
          <w:rFonts w:hint="eastAsia"/>
        </w:rPr>
        <w:t>　　　　二、户外家具产品调价策略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国内户外家具产品价格走势及影响因素分析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户外家具进出口分析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代表性国家和地区进出口分析</w:t>
      </w:r>
      <w:r>
        <w:rPr>
          <w:rFonts w:hint="eastAsia"/>
        </w:rPr>
        <w:br/>
      </w:r>
      <w:r>
        <w:rPr>
          <w:rFonts w:hint="eastAsia"/>
        </w:rPr>
        <w:t>　　第二节 全球进出口价格互动机制研究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户外家具上游原材料供应状况分析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户外家具用户分析</w:t>
      </w:r>
      <w:r>
        <w:rPr>
          <w:rFonts w:hint="eastAsia"/>
        </w:rPr>
        <w:br/>
      </w:r>
      <w:r>
        <w:rPr>
          <w:rFonts w:hint="eastAsia"/>
        </w:rPr>
        <w:t>　　第一节 户外家具用户认知程度</w:t>
      </w:r>
      <w:r>
        <w:rPr>
          <w:rFonts w:hint="eastAsia"/>
        </w:rPr>
        <w:br/>
      </w:r>
      <w:r>
        <w:rPr>
          <w:rFonts w:hint="eastAsia"/>
        </w:rPr>
        <w:t>　　第二节 户外家具用户关注因素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我国户外家具发展研究模型分析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中国户外家具产品预测</w:t>
      </w:r>
      <w:r>
        <w:rPr>
          <w:rFonts w:hint="eastAsia"/>
        </w:rPr>
        <w:br/>
      </w:r>
      <w:r>
        <w:rPr>
          <w:rFonts w:hint="eastAsia"/>
        </w:rPr>
        <w:t>　　第一节 2024-2030年盈利预测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2024-2030年中国主要区域户外家具竞争态势分析预测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户外家具项目赢利模式投资建议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主要产品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营销策略</w:t>
      </w:r>
      <w:r>
        <w:rPr>
          <w:rFonts w:hint="eastAsia"/>
        </w:rPr>
        <w:br/>
      </w:r>
      <w:r>
        <w:rPr>
          <w:rFonts w:hint="eastAsia"/>
        </w:rPr>
        <w:t>　　第六节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户外家具投资风险及注意事项分析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中智.林.－注意事项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1：目前全国各地原木价格行情</w:t>
      </w:r>
      <w:r>
        <w:rPr>
          <w:rFonts w:hint="eastAsia"/>
        </w:rPr>
        <w:br/>
      </w:r>
      <w:r>
        <w:rPr>
          <w:rFonts w:hint="eastAsia"/>
        </w:rPr>
        <w:t>　　图表 2：2019-2024年国内户外家具产品产能及产量统计分析</w:t>
      </w:r>
      <w:r>
        <w:rPr>
          <w:rFonts w:hint="eastAsia"/>
        </w:rPr>
        <w:br/>
      </w:r>
      <w:r>
        <w:rPr>
          <w:rFonts w:hint="eastAsia"/>
        </w:rPr>
        <w:t>　　图表 3：2019-2024年全球户外家具产品产能及产量统计分析</w:t>
      </w:r>
      <w:r>
        <w:rPr>
          <w:rFonts w:hint="eastAsia"/>
        </w:rPr>
        <w:br/>
      </w:r>
      <w:r>
        <w:rPr>
          <w:rFonts w:hint="eastAsia"/>
        </w:rPr>
        <w:t>　　图表 4：2019-2024年国内户外家具产品消费量统计分析图</w:t>
      </w:r>
      <w:r>
        <w:rPr>
          <w:rFonts w:hint="eastAsia"/>
        </w:rPr>
        <w:br/>
      </w:r>
      <w:r>
        <w:rPr>
          <w:rFonts w:hint="eastAsia"/>
        </w:rPr>
        <w:t>　　图表 5：2019-2024年全球户外家具产品消费量统计分析图</w:t>
      </w:r>
      <w:r>
        <w:rPr>
          <w:rFonts w:hint="eastAsia"/>
        </w:rPr>
        <w:br/>
      </w:r>
      <w:r>
        <w:rPr>
          <w:rFonts w:hint="eastAsia"/>
        </w:rPr>
        <w:t>　　图表 6：2019-2024年SONNE（索纳尔）公司偿债能力表</w:t>
      </w:r>
      <w:r>
        <w:rPr>
          <w:rFonts w:hint="eastAsia"/>
        </w:rPr>
        <w:br/>
      </w:r>
      <w:r>
        <w:rPr>
          <w:rFonts w:hint="eastAsia"/>
        </w:rPr>
        <w:t>　　图表 7：2019-2024年SONNE（索纳尔）公司盈利能力表</w:t>
      </w:r>
      <w:r>
        <w:rPr>
          <w:rFonts w:hint="eastAsia"/>
        </w:rPr>
        <w:br/>
      </w:r>
      <w:r>
        <w:rPr>
          <w:rFonts w:hint="eastAsia"/>
        </w:rPr>
        <w:t>　　图表 8：2019-2024年SONNE（索纳尔）公司投资增速</w:t>
      </w:r>
      <w:r>
        <w:rPr>
          <w:rFonts w:hint="eastAsia"/>
        </w:rPr>
        <w:br/>
      </w:r>
      <w:r>
        <w:rPr>
          <w:rFonts w:hint="eastAsia"/>
        </w:rPr>
        <w:t>　　图表 9：2019-2024年企业户外家具产销率变化</w:t>
      </w:r>
      <w:r>
        <w:rPr>
          <w:rFonts w:hint="eastAsia"/>
        </w:rPr>
        <w:br/>
      </w:r>
      <w:r>
        <w:rPr>
          <w:rFonts w:hint="eastAsia"/>
        </w:rPr>
        <w:t>　　图表 10：2019-2024年常州侨裕集团有限公司偿债能力表</w:t>
      </w:r>
      <w:r>
        <w:rPr>
          <w:rFonts w:hint="eastAsia"/>
        </w:rPr>
        <w:br/>
      </w:r>
      <w:r>
        <w:rPr>
          <w:rFonts w:hint="eastAsia"/>
        </w:rPr>
        <w:t>　　图表 11：2019-2024年常州侨裕集团有限公司盈利能力表</w:t>
      </w:r>
      <w:r>
        <w:rPr>
          <w:rFonts w:hint="eastAsia"/>
        </w:rPr>
        <w:br/>
      </w:r>
      <w:r>
        <w:rPr>
          <w:rFonts w:hint="eastAsia"/>
        </w:rPr>
        <w:t>　　图表 12：2019-2024年常州侨裕集团有限公司投资增速</w:t>
      </w:r>
      <w:r>
        <w:rPr>
          <w:rFonts w:hint="eastAsia"/>
        </w:rPr>
        <w:br/>
      </w:r>
      <w:r>
        <w:rPr>
          <w:rFonts w:hint="eastAsia"/>
        </w:rPr>
        <w:t>　　图表 13：2019-2024年企业户外家具产销率变化</w:t>
      </w:r>
      <w:r>
        <w:rPr>
          <w:rFonts w:hint="eastAsia"/>
        </w:rPr>
        <w:br/>
      </w:r>
      <w:r>
        <w:rPr>
          <w:rFonts w:hint="eastAsia"/>
        </w:rPr>
        <w:t>　　图表 14：2024-2030年国外产品生产消费情况的线性模型预测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图表 15：2019-2024年户外家具供需量变化表</w:t>
      </w:r>
      <w:r>
        <w:rPr>
          <w:rFonts w:hint="eastAsia"/>
        </w:rPr>
        <w:br/>
      </w:r>
      <w:r>
        <w:rPr>
          <w:rFonts w:hint="eastAsia"/>
        </w:rPr>
        <w:t>　　图表 18：2024-2030年户外家具供需量预测图</w:t>
      </w:r>
      <w:r>
        <w:rPr>
          <w:rFonts w:hint="eastAsia"/>
        </w:rPr>
        <w:br/>
      </w:r>
      <w:r>
        <w:rPr>
          <w:rFonts w:hint="eastAsia"/>
        </w:rPr>
        <w:t>　　图表 19：中国的户外家具销售份额</w:t>
      </w:r>
      <w:r>
        <w:rPr>
          <w:rFonts w:hint="eastAsia"/>
        </w:rPr>
        <w:br/>
      </w:r>
      <w:r>
        <w:rPr>
          <w:rFonts w:hint="eastAsia"/>
        </w:rPr>
        <w:t>　　图表 20：户外家具生产企业定价目标选择</w:t>
      </w:r>
      <w:r>
        <w:rPr>
          <w:rFonts w:hint="eastAsia"/>
        </w:rPr>
        <w:br/>
      </w:r>
      <w:r>
        <w:rPr>
          <w:rFonts w:hint="eastAsia"/>
        </w:rPr>
        <w:t>　　图表 21：户外家具企业对付竞争者降价的程序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24：国内户外家具产品价格影响因素分析</w:t>
      </w:r>
      <w:r>
        <w:rPr>
          <w:rFonts w:hint="eastAsia"/>
        </w:rPr>
        <w:br/>
      </w:r>
      <w:r>
        <w:rPr>
          <w:rFonts w:hint="eastAsia"/>
        </w:rPr>
        <w:t>　　图表 30：2024年消费者户外家具品牌认知度调查</w:t>
      </w:r>
      <w:r>
        <w:rPr>
          <w:rFonts w:hint="eastAsia"/>
        </w:rPr>
        <w:br/>
      </w:r>
      <w:r>
        <w:rPr>
          <w:rFonts w:hint="eastAsia"/>
        </w:rPr>
        <w:t>　　图表 31：户外家具行业客户满意度调查</w:t>
      </w:r>
      <w:r>
        <w:rPr>
          <w:rFonts w:hint="eastAsia"/>
        </w:rPr>
        <w:br/>
      </w:r>
      <w:r>
        <w:rPr>
          <w:rFonts w:hint="eastAsia"/>
        </w:rPr>
        <w:t>　　图表 32：户外家具行业客户对产品指标的偏好调查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33：2024-2030年户外家具行业盈利能力分析</w:t>
      </w:r>
      <w:r>
        <w:rPr>
          <w:rFonts w:hint="eastAsia"/>
        </w:rPr>
        <w:br/>
      </w:r>
      <w:r>
        <w:rPr>
          <w:rFonts w:hint="eastAsia"/>
        </w:rPr>
        <w:t>　　图表 34：户外家具内外销特点</w:t>
      </w:r>
      <w:r>
        <w:rPr>
          <w:rFonts w:hint="eastAsia"/>
        </w:rPr>
        <w:br/>
      </w:r>
      <w:r>
        <w:rPr>
          <w:rFonts w:hint="eastAsia"/>
        </w:rPr>
        <w:t>　　图表 35：户外家具内外销优势</w:t>
      </w:r>
      <w:r>
        <w:rPr>
          <w:rFonts w:hint="eastAsia"/>
        </w:rPr>
        <w:br/>
      </w:r>
      <w:r>
        <w:rPr>
          <w:rFonts w:hint="eastAsia"/>
        </w:rPr>
        <w:t>　　图表 35：2019-2024年华东地区户外家具行业市场销售份额变化趋势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36：2019-2024年华北地区户外家具行业市场销售份额变化趋势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37：2019-2024年华中地区户外家具行业市场销售份额变化趋势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38：2019-2024年西北地区户外家具行业市场销售份额变化趋势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39：2019-2024年南部地区户外家具行业市场销售份额变化趋势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40：2019-2024年西部地区户外家具行业市场销售份额变化趋势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42：户外家具项目投资时应注意的问题</w:t>
      </w:r>
      <w:r>
        <w:rPr>
          <w:rFonts w:hint="eastAsia"/>
        </w:rPr>
        <w:br/>
      </w:r>
      <w:r>
        <w:rPr>
          <w:rFonts w:hint="eastAsia"/>
        </w:rPr>
        <w:t>　　图表 43：户外家具新产品开发应注意的问题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84b3b1b764b30" w:history="1">
        <w:r>
          <w:rPr>
            <w:rStyle w:val="Hyperlink"/>
          </w:rPr>
          <w:t>中国户外家具行业现状调研分析及发展趋势预测报告（2024版）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84b3b1b764b30" w:history="1">
        <w:r>
          <w:rPr>
            <w:rStyle w:val="Hyperlink"/>
          </w:rPr>
          <w:t>https://www.20087.com/M_NongLinMuYu/33/HuWaiJiaJuShiChangXingQingFenXiYuQuShiYuCe.html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4ec0689f4a81" w:history="1">
      <w:r>
        <w:rPr>
          <w:rStyle w:val="Hyperlink"/>
        </w:rPr>
        <w:t>中国户外家具行业现状调研分析及发展趋势预测报告（2024版）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HuWaiJiaJuShiChangXingQingFenXiYuQuShiYuCe.html" TargetMode="External" Id="Rcc684b3b1b76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HuWaiJiaJuShiChangXingQingFenXiYuQuShiYuCe.html" TargetMode="External" Id="Ra61e4ec0689f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2024-04-06T03:54:00Z</dcterms:created>
  <dcterms:modified xsi:type="dcterms:W3CDTF">2024-04-06T04:54:00Z</dcterms:modified>
  <dc:subject>中国户外家具行业现状调研分析及发展趋势预测报告（2024版）</dc:subject>
  <dc:title>中国户外家具行业现状调研分析及发展趋势预测报告（2024版）</dc:title>
  <cp:keywords>中国户外家具行业现状调研分析及发展趋势预测报告（2024版）</cp:keywords>
  <dc:description>中国户外家具行业现状调研分析及发展趋势预测报告（2024版）</dc:description>
</cp:coreProperties>
</file>