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d194e1b214ac5" w:history="1">
              <w:r>
                <w:rPr>
                  <w:rStyle w:val="Hyperlink"/>
                </w:rPr>
                <w:t>2025-2031年中国生物酶活化磷肥市场全面调研与发展趋势报告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d194e1b214ac5" w:history="1">
              <w:r>
                <w:rPr>
                  <w:rStyle w:val="Hyperlink"/>
                </w:rPr>
                <w:t>2025-2031年中国生物酶活化磷肥市场全面调研与发展趋势报告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d194e1b214ac5" w:history="1">
                <w:r>
                  <w:rPr>
                    <w:rStyle w:val="Hyperlink"/>
                  </w:rPr>
                  <w:t>https://www.20087.com/3/03/ShengWuMeiHuoHuaLinFeiHangYeQuSh.html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酶活化磷肥是利用微生物分泌的酶活化土壤中的难溶性磷，提高磷素利用率的一种新型肥料。近年来，随着土壤健康和可持续农业的重视，生物酶活化磷肥作为一种环境友好型肥料，受到了越来越多的关注。目前，通过筛选高效磷溶解菌株和优化发酵工艺，提高了生物酶活化磷肥的活性和稳定性，使其在不同土壤条件下的效果更加稳定。</w:t>
      </w:r>
      <w:r>
        <w:rPr>
          <w:rFonts w:hint="eastAsia"/>
        </w:rPr>
        <w:br/>
      </w:r>
      <w:r>
        <w:rPr>
          <w:rFonts w:hint="eastAsia"/>
        </w:rPr>
        <w:t>　　未来，生物酶活化磷肥将更加注重功能多样性和应用精准化。功能多样性体现在通过基因工程技术，增强微生物的耐逆性和多功能性，使其不仅能活化磷，还能固定大气中的氮，分解有机污染物，改善土壤结构。应用精准化则意味着结合土壤测试和作物需求，开发智能施肥系统，实现磷肥的精准施用，减少浪费，提高农业生产的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d194e1b214ac5" w:history="1">
        <w:r>
          <w:rPr>
            <w:rStyle w:val="Hyperlink"/>
          </w:rPr>
          <w:t>2025-2031年中国生物酶活化磷肥市场全面调研与发展趋势报告</w:t>
        </w:r>
      </w:hyperlink>
      <w:r>
        <w:rPr>
          <w:rFonts w:hint="eastAsia"/>
        </w:rPr>
        <w:t>》依托行业权威数据及长期市场监测信息，系统分析了生物酶活化磷肥行业的市场规模、供需关系、竞争格局及重点企业经营状况，并结合生物酶活化磷肥行业发展现状，科学预测了生物酶活化磷肥市场前景与技术发展方向。报告通过SWOT分析，揭示了生物酶活化磷肥行业机遇与潜在风险，为投资者提供了全面的现状分析与前景评估，助力挖掘投资价值并优化决策。同时，报告从投资、生产及营销等角度提出可行性建议，为生物酶活化磷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生物酶活化磷肥行业概述</w:t>
      </w:r>
      <w:r>
        <w:rPr>
          <w:rFonts w:hint="eastAsia"/>
        </w:rPr>
        <w:br/>
      </w:r>
      <w:r>
        <w:rPr>
          <w:rFonts w:hint="eastAsia"/>
        </w:rPr>
        <w:t>　　第一节 生物酶活化磷肥行业定义</w:t>
      </w:r>
      <w:r>
        <w:rPr>
          <w:rFonts w:hint="eastAsia"/>
        </w:rPr>
        <w:br/>
      </w:r>
      <w:r>
        <w:rPr>
          <w:rFonts w:hint="eastAsia"/>
        </w:rPr>
        <w:t>　　第二节 生物酶活化磷肥产品应用领域</w:t>
      </w:r>
      <w:r>
        <w:rPr>
          <w:rFonts w:hint="eastAsia"/>
        </w:rPr>
        <w:br/>
      </w:r>
      <w:r>
        <w:rPr>
          <w:rFonts w:hint="eastAsia"/>
        </w:rPr>
        <w:t>　　第三节 生物酶活化磷肥行业标准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2024-2025年生物酶活化磷肥行业特性分析</w:t>
      </w:r>
      <w:r>
        <w:rPr>
          <w:rFonts w:hint="eastAsia"/>
        </w:rPr>
        <w:br/>
      </w:r>
      <w:r>
        <w:rPr>
          <w:rFonts w:hint="eastAsia"/>
        </w:rPr>
        <w:t>　　第一节 生物酶活化磷肥行业市场集中度分析</w:t>
      </w:r>
      <w:r>
        <w:rPr>
          <w:rFonts w:hint="eastAsia"/>
        </w:rPr>
        <w:br/>
      </w:r>
      <w:r>
        <w:rPr>
          <w:rFonts w:hint="eastAsia"/>
        </w:rPr>
        <w:t>　　第二节 生物酶活化磷肥行业波特五力模型分析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近几年生物酶活化磷肥行业全球市场分析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中国生物酶活化磷肥产业总体发展状况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2024-2025年中国生物酶活化磷肥产业规模情况分析</w:t>
      </w:r>
      <w:r>
        <w:rPr>
          <w:rFonts w:hint="eastAsia"/>
        </w:rPr>
        <w:br/>
      </w:r>
      <w:r>
        <w:rPr>
          <w:rFonts w:hint="eastAsia"/>
        </w:rPr>
        <w:t>　　第二节 生物酶活化磷肥产量分析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生物酶活化磷肥市场消费量分析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2020-2025年中国生物酶活化磷肥进、出口分析</w:t>
      </w:r>
      <w:r>
        <w:rPr>
          <w:rFonts w:hint="eastAsia"/>
        </w:rPr>
        <w:br/>
      </w:r>
      <w:r>
        <w:rPr>
          <w:rFonts w:hint="eastAsia"/>
        </w:rPr>
        <w:t>　　第一节 生物酶活化磷肥行业进口分析</w:t>
      </w:r>
      <w:r>
        <w:rPr>
          <w:rFonts w:hint="eastAsia"/>
        </w:rPr>
        <w:br/>
      </w:r>
      <w:r>
        <w:rPr>
          <w:rFonts w:hint="eastAsia"/>
        </w:rPr>
        <w:t>　　第二节 生物酶活化磷肥行业出口分析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近年生物酶活化磷肥国内外生产工艺及技术进展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生物酶活化磷肥提取工艺现状</w:t>
      </w:r>
      <w:r>
        <w:rPr>
          <w:rFonts w:hint="eastAsia"/>
        </w:rPr>
        <w:br/>
      </w:r>
      <w:r>
        <w:rPr>
          <w:rFonts w:hint="eastAsia"/>
        </w:rPr>
        <w:t>　　第二节 中外生物酶活化磷肥技术发展差距</w:t>
      </w:r>
      <w:r>
        <w:rPr>
          <w:rFonts w:hint="eastAsia"/>
        </w:rPr>
        <w:br/>
      </w:r>
      <w:r>
        <w:rPr>
          <w:rFonts w:hint="eastAsia"/>
        </w:rPr>
        <w:t>　　第三节 我国生物酶活化磷肥技术发展对策及建议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2020-2025年生物酶活化磷肥各区域市场分析及营销策略调研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中国生物酶活化磷肥行业市场价格走势分析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2020-2025年中国生物酶活化磷肥行业市场价格分析</w:t>
      </w:r>
      <w:r>
        <w:rPr>
          <w:rFonts w:hint="eastAsia"/>
        </w:rPr>
        <w:br/>
      </w:r>
      <w:r>
        <w:rPr>
          <w:rFonts w:hint="eastAsia"/>
        </w:rPr>
        <w:t>　　第二节 影响生物酶活化磷肥产品市场价格因素分析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2025-2031年生物酶活化磷肥市场价格走势预测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生物酶活化磷肥产业链分析</w:t>
      </w:r>
      <w:r>
        <w:rPr>
          <w:rFonts w:hint="eastAsia"/>
        </w:rPr>
        <w:br/>
      </w:r>
      <w:r>
        <w:rPr>
          <w:rFonts w:hint="eastAsia"/>
        </w:rPr>
        <w:t>　　第一节 生物酶活化磷肥产业链分析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二、生物酶活化磷肥产业链模型分析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生物酶活化磷肥行业优势生产企业竞争力及关键性数据分析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湖北吉顺磷化有限公司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二、企业生物酶活化磷肥产销情况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湖北钟祥福林化工厂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二、企业生物酶活化磷肥产销情况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湖北农乐化肥有限公司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二、企业生物酶活化磷肥产销情况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湖北龙祥磷化工有限公司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二、企业生物酶活化磷肥产销情况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湖北新洪磷化工股份有限公司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二、企业生物酶活化磷肥产销情况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湖北金明珠化工有限公司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二、企业生物酶活化磷肥产销情况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中国生物酶活化磷肥投资风险及模式分析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中国生物酶活化磷肥投资风险分析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2025-2031年生物酶活化磷肥行业发展前景策略分析</w:t>
      </w:r>
      <w:r>
        <w:rPr>
          <w:rFonts w:hint="eastAsia"/>
        </w:rPr>
        <w:br/>
      </w:r>
      <w:r>
        <w:rPr>
          <w:rFonts w:hint="eastAsia"/>
        </w:rPr>
        <w:t>　　第一节 生物酶活化磷肥行业发展前景预测</w:t>
      </w:r>
      <w:r>
        <w:rPr>
          <w:rFonts w:hint="eastAsia"/>
        </w:rPr>
        <w:br/>
      </w:r>
      <w:r>
        <w:rPr>
          <w:rFonts w:hint="eastAsia"/>
        </w:rPr>
        <w:t>　　第二节 生物酶活化磷肥企业经营策略</w:t>
      </w:r>
      <w:r>
        <w:rPr>
          <w:rFonts w:hint="eastAsia"/>
        </w:rPr>
        <w:br/>
      </w:r>
      <w:r>
        <w:rPr>
          <w:rFonts w:hint="eastAsia"/>
        </w:rPr>
        <w:t>　　第三节 中国生物酶活化磷肥市场竞争策略建议</w:t>
      </w:r>
      <w:r>
        <w:rPr>
          <w:rFonts w:hint="eastAsia"/>
        </w:rPr>
        <w:br/>
      </w:r>
      <w:r>
        <w:rPr>
          <w:rFonts w:hint="eastAsia"/>
        </w:rPr>
        <w:t>　　　　一、生物酶活化磷肥市场定位策略建议</w:t>
      </w:r>
      <w:r>
        <w:rPr>
          <w:rFonts w:hint="eastAsia"/>
        </w:rPr>
        <w:br/>
      </w:r>
      <w:r>
        <w:rPr>
          <w:rFonts w:hint="eastAsia"/>
        </w:rPr>
        <w:t>　　　　二、生物酶活化磷肥渠道竞争策略建议</w:t>
      </w:r>
      <w:r>
        <w:rPr>
          <w:rFonts w:hint="eastAsia"/>
        </w:rPr>
        <w:br/>
      </w:r>
      <w:r>
        <w:rPr>
          <w:rFonts w:hint="eastAsia"/>
        </w:rPr>
        <w:t>　　　　三、生物酶活化磷肥品牌竞争策略建议</w:t>
      </w:r>
      <w:r>
        <w:rPr>
          <w:rFonts w:hint="eastAsia"/>
        </w:rPr>
        <w:br/>
      </w:r>
      <w:r>
        <w:rPr>
          <w:rFonts w:hint="eastAsia"/>
        </w:rPr>
        <w:t>　　　　四、生物酶活化磷肥客户服务策略建议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2025-2031年中国生物酶活化磷肥业投资机会分析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2025-2031年中国生物酶活化磷肥业投资环境分析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2025-2031年生物酶活化磷肥行业机会与挑战分析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一、影响生物酶活化磷肥行业发展的稳定因素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二、影响生物酶活化磷肥行业发展的有利因素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三、我国生物酶活化磷肥行业发展面临的机遇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四、我国生物酶活化磷肥行业发展面临的挑战</w:t>
      </w:r>
      <w:r>
        <w:rPr>
          <w:rFonts w:hint="eastAsia"/>
        </w:rPr>
        <w:br/>
      </w:r>
      <w:r>
        <w:rPr>
          <w:rFonts w:hint="eastAsia"/>
        </w:rPr>
        <w:t>　　第三节 中^智^林－2025-2031年中国生物酶活化磷肥业投资建议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d194e1b214ac5" w:history="1">
        <w:r>
          <w:rPr>
            <w:rStyle w:val="Hyperlink"/>
          </w:rPr>
          <w:t>2025-2031年中国生物酶活化磷肥市场全面调研与发展趋势报告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d194e1b214ac5" w:history="1">
        <w:r>
          <w:rPr>
            <w:rStyle w:val="Hyperlink"/>
          </w:rPr>
          <w:t>https://www.20087.com/3/03/ShengWuMeiHuoHuaLinFeiHangYeQuSh.html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肥可以直接撒在根部吗、生物酶活化磷肥与钙镁磷肥的区别、钙镁磷肥出厂价格、生物酶活化磷肥图片、石门惠农磷肥有限责任公司、生物酶活化磷肥多少钱一袋、聚碳酶磷肥、生物酶活化磷肥功效和作用、酸二氢钾肥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2a2811f634528" w:history="1">
      <w:r>
        <w:rPr>
          <w:rStyle w:val="Hyperlink"/>
        </w:rPr>
        <w:t>2025-2031年中国生物酶活化磷肥市场全面调研与发展趋势报告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engWuMeiHuoHuaLinFeiHangYeQuSh.html" TargetMode="External" Id="R0d8d194e1b21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engWuMeiHuoHuaLinFeiHangYeQuSh.html" TargetMode="External" Id="R8a32a2811f63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2025-04-23T08:22:00Z</dcterms:created>
  <dcterms:modified xsi:type="dcterms:W3CDTF">2025-04-23T09:22:00Z</dcterms:modified>
  <dc:subject>2025-2031年中国生物酶活化磷肥市场全面调研与发展趋势报告</dc:subject>
  <dc:title>2025-2031年中国生物酶活化磷肥市场全面调研与发展趋势报告</dc:title>
  <cp:keywords>2025-2031年中国生物酶活化磷肥市场全面调研与发展趋势报告</cp:keywords>
  <dc:description>2025-2031年中国生物酶活化磷肥市场全面调研与发展趋势报告</dc:description>
</cp:coreProperties>
</file>