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d99a840bc4a1d" w:history="1">
              <w:r>
                <w:rPr>
                  <w:rStyle w:val="Hyperlink"/>
                </w:rPr>
                <w:t>2025-2031年中国海产品行业现状及趋势预测报告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d99a840bc4a1d" w:history="1">
              <w:r>
                <w:rPr>
                  <w:rStyle w:val="Hyperlink"/>
                </w:rPr>
                <w:t>2025-2031年中国海产品行业现状及趋势预测报告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d99a840bc4a1d" w:history="1">
                <w:r>
                  <w:rPr>
                    <w:rStyle w:val="Hyperlink"/>
                  </w:rPr>
                  <w:t>https://www.20087.com/5/63/HaiChanPinDeQianJingQuShi.html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海产品行业在渔业资源管理、养殖技术、供应链优化等方面取得显著进展。深海养殖、循环水养殖等先进技术的运用有效缓解了野生捕捞压力，提高了海产品供应的可持续性。同时，冷链物流的完善保障了海产品从源头到餐桌的新鲜度，满足了消费者对高质量海鲜的需求。</w:t>
      </w:r>
      <w:r>
        <w:rPr>
          <w:rFonts w:hint="eastAsia"/>
        </w:rPr>
        <w:br/>
      </w:r>
      <w:r>
        <w:rPr>
          <w:rFonts w:hint="eastAsia"/>
        </w:rPr>
        <w:t>　　海产品行业的未来将注重生态平衡、技术创新与消费体验。可持续海产认证和追溯系统将更加普及，确保海产品来源合法、环保，满足消费者对食品安全和环保责任的关注。基因编辑、精准营养等生物技术的应用有望提升养殖品种的生长速度、疾病抵抗能力，降低养殖成本。在消费端，个性化、便捷化的海鲜产品形态，如即食海鲜包、海鲜半成品，以及结合电商、直播带货等新零售模式，将不断拓宽市场渠道，满足多样化消费需求。此外，应对气候变化对海洋生态的影响，发展耐温变、耐盐碱的养殖品种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d99a840bc4a1d" w:history="1">
        <w:r>
          <w:rPr>
            <w:rStyle w:val="Hyperlink"/>
          </w:rPr>
          <w:t>2025-2031年中国海产品行业现状及趋势预测报告</w:t>
        </w:r>
      </w:hyperlink>
      <w:r>
        <w:rPr>
          <w:rFonts w:hint="eastAsia"/>
        </w:rPr>
        <w:t>》从产业链视角出发，系统分析了海产品行业的市场现状与需求动态，详细解读了海产品市场规模、价格波动及上下游影响因素。报告深入剖析了海产品细分领域的发展特点，基于权威数据对市场前景及未来趋势进行了科学预测，同时揭示了海产品重点企业的竞争格局与市场集中度变化。报告客观翔实地指出了海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中国海产品行业概述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中国海产品经济环境及产业发展环境分析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五、全国财政支出情况</w:t>
      </w:r>
      <w:r>
        <w:rPr>
          <w:rFonts w:hint="eastAsia"/>
        </w:rPr>
        <w:br/>
      </w:r>
      <w:r>
        <w:rPr>
          <w:rFonts w:hint="eastAsia"/>
        </w:rPr>
        <w:t>　　　　六、对外贸易发展情况</w:t>
      </w:r>
      <w:r>
        <w:rPr>
          <w:rFonts w:hint="eastAsia"/>
        </w:rPr>
        <w:br/>
      </w:r>
      <w:r>
        <w:rPr>
          <w:rFonts w:hint="eastAsia"/>
        </w:rPr>
        <w:t>　　第二节 贸易战对行业的影响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二、全球经济危机对海产品行业的影响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　　（1）通胀形势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海产品行业发展现状分析</w:t>
      </w:r>
      <w:r>
        <w:rPr>
          <w:rFonts w:hint="eastAsia"/>
        </w:rPr>
        <w:br/>
      </w:r>
      <w:r>
        <w:rPr>
          <w:rFonts w:hint="eastAsia"/>
        </w:rPr>
        <w:t>　　第一节 海产品行业规模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2025年中国海产品市场竞争力与市场竞争格局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中鲁远洋渔业股份有限公司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海产品行业发展机会及对策建议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二、行业市场风险分析</w:t>
      </w:r>
      <w:r>
        <w:rPr>
          <w:rFonts w:hint="eastAsia"/>
        </w:rPr>
        <w:br/>
      </w:r>
      <w:r>
        <w:rPr>
          <w:rFonts w:hint="eastAsia"/>
        </w:rPr>
        <w:t>　　　　三、行业发展风险防范建议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三、海产品行业发展现状及存在问题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四、海产品行业企业应对策略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海产品行业进出口分析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海产品行业发展趋势分析</w:t>
      </w:r>
      <w:r>
        <w:rPr>
          <w:rFonts w:hint="eastAsia"/>
        </w:rPr>
        <w:br/>
      </w:r>
      <w:r>
        <w:rPr>
          <w:rFonts w:hint="eastAsia"/>
        </w:rPr>
        <w:t>　　第一节 海产品行业发展趋势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2025-2031年海产品行业运行能力预测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一、2025-2031年海产品行业总资产预测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二、2025-2031年海产品行业工业总产值预测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三、2025-2031年海产品行业产品销售收入预测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四、2025-2031年海产品行业利润总额预测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一、海产品企业国内资本市场的运作建议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二、海产品企业海外资本市场的运作建议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海产品行业历程</w:t>
      </w:r>
      <w:r>
        <w:rPr>
          <w:rFonts w:hint="eastAsia"/>
        </w:rPr>
        <w:br/>
      </w:r>
      <w:r>
        <w:rPr>
          <w:rFonts w:hint="eastAsia"/>
        </w:rPr>
        <w:t>　　图表 海产品行业生命周期</w:t>
      </w:r>
      <w:r>
        <w:rPr>
          <w:rFonts w:hint="eastAsia"/>
        </w:rPr>
        <w:br/>
      </w:r>
      <w:r>
        <w:rPr>
          <w:rFonts w:hint="eastAsia"/>
        </w:rPr>
        <w:t>　　图表 海产品行业产业链分析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d99a840bc4a1d" w:history="1">
        <w:r>
          <w:rPr>
            <w:rStyle w:val="Hyperlink"/>
          </w:rPr>
          <w:t>2025-2031年中国海产品行业现状及趋势预测报告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d99a840bc4a1d" w:history="1">
        <w:r>
          <w:rPr>
            <w:rStyle w:val="Hyperlink"/>
          </w:rPr>
          <w:t>https://www.20087.com/5/63/HaiChanPinDeQianJingQuShi.html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热点：海产品都有什么、海产品还能吃吗 核污染、海产品有哪些种类、海产品还能吃吗、十大海鲜排名、海产品都有哪些种类、十大营养价值最高海鲜、海产品税率是多少、福州特色海鲜品种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5f8d2f4c74c71" w:history="1">
      <w:r>
        <w:rPr>
          <w:rStyle w:val="Hyperlink"/>
        </w:rPr>
        <w:t>2025-2031年中国海产品行业现状及趋势预测报告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aiChanPinDeQianJingQuShi.html" TargetMode="External" Id="R111d99a840bc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aiChanPinDeQianJingQuShi.html" TargetMode="External" Id="R7eb5f8d2f4c7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2025-06-15T03:05:00Z</dcterms:created>
  <dcterms:modified xsi:type="dcterms:W3CDTF">2025-06-15T04:05:00Z</dcterms:modified>
  <dc:subject>2025-2031年中国海产品行业现状及趋势预测报告</dc:subject>
  <dc:title>2025-2031年中国海产品行业现状及趋势预测报告</dc:title>
  <cp:keywords>2025-2031年中国海产品行业现状及趋势预测报告</cp:keywords>
  <dc:description>2025-2031年中国海产品行业现状及趋势预测报告</dc:description>
</cp:coreProperties>
</file>