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2424004144c0e" w:history="1">
              <w:r>
                <w:rPr>
                  <w:rStyle w:val="Hyperlink"/>
                </w:rPr>
                <w:t>2025-2031年中国秸秆板发展现状分析与前景趋势报告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2424004144c0e" w:history="1">
              <w:r>
                <w:rPr>
                  <w:rStyle w:val="Hyperlink"/>
                </w:rPr>
                <w:t>2025-2031年中国秸秆板发展现状分析与前景趋势报告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2424004144c0e" w:history="1">
                <w:r>
                  <w:rPr>
                    <w:rStyle w:val="Hyperlink"/>
                  </w:rPr>
                  <w:t>https://www.20087.com/7/63/JieGanBanXianZhuangYuQianJingFenXi.html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板是以农业废弃物如稻草、麦秸、玉米秸秆等为主要原料，经过粉碎、热压成型等工艺制成的一种环保型人造板材，广泛应用于家具制造、室内装修、包装材料等领域。目前，秸秆板凭借其可再生、低碳排放、不含甲醛等优势，被视为替代传统木质人造板的重要环保材料之一。国内部分地区已建成规模化生产线，推动秸秆资源综合利用，减少焚烧带来的环境污染。但受限于原料收集运输成本高、板材强度偏低、防潮性能不足等因素，秸秆板在实际应用中仍面临一定局限，尤其是在潮湿环境下易变形、使用寿命较短的问题较为突出。</w:t>
      </w:r>
      <w:r>
        <w:rPr>
          <w:rFonts w:hint="eastAsia"/>
        </w:rPr>
        <w:br/>
      </w:r>
      <w:r>
        <w:rPr>
          <w:rFonts w:hint="eastAsia"/>
        </w:rPr>
        <w:t>　　未来，秸秆板将在材料改性、结构优化与产业协同方面加快突破。一方面，科研机构将重点研究秸秆纤维改性处理、树脂胶黏剂替代、界面增强等关键技术，提升板材的力学性能与耐候性，使其更适用于多类建筑与装饰场景。另一方面，秸秆板生产企业将加强与农业种植基地、物流体系的联动，构建稳定的原料供应网络，降低采购与运输成本。此外，随着国家对“双碳”目标的推进和绿色建材认证体系的完善，秸秆板有望获得更多政策扶持与市场准入机会。在装配式建筑、模块化装修等新兴建筑模式带动下，秸秆板的应用场景将进一步拓展，助力循环经济与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2424004144c0e" w:history="1">
        <w:r>
          <w:rPr>
            <w:rStyle w:val="Hyperlink"/>
          </w:rPr>
          <w:t>2025-2031年中国秸秆板发展现状分析与前景趋势报告</w:t>
        </w:r>
      </w:hyperlink>
      <w:r>
        <w:rPr>
          <w:rFonts w:hint="eastAsia"/>
        </w:rPr>
        <w:t>》依托国家统计局、行业协会的详实数据，结合当前宏观经济环境与政策背景，系统剖析了秸秆板行业的市场规模、技术现状及未来发展方向。报告全面梳理了秸秆板行业运行态势，重点分析了秸秆板细分领域的动态变化，并对行业内的重点企业及竞争格局进行了解读。通过对秸秆板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秸秆板行业界定及应用领域</w:t>
      </w:r>
      <w:r>
        <w:rPr>
          <w:rFonts w:hint="eastAsia"/>
        </w:rPr>
        <w:br/>
      </w:r>
      <w:r>
        <w:rPr>
          <w:rFonts w:hint="eastAsia"/>
        </w:rPr>
        <w:t>　　第一节 秸秆板行业定义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秸秆板主要应用领域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2024-2025年秸秆板行业技术发展现状及趋势分析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秸秆板行业技术发展现状分析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国内外秸秆板行业技术差异与原因</w:t>
      </w:r>
      <w:r>
        <w:rPr>
          <w:rFonts w:hint="eastAsia"/>
        </w:rPr>
        <w:br/>
      </w:r>
      <w:r>
        <w:rPr>
          <w:rFonts w:hint="eastAsia"/>
        </w:rPr>
        <w:t>　　第三节 秸秆板行业技术发展方向、趋势预测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提升秸秆板行业技术能力策略建议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全球秸秆板行业市场调研分析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全球秸秆板行业经济环境分析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全球秸秆板市场总体情况分析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一、全球秸秆板行业的发展特点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二、全球秸秆板市场结构</w:t>
      </w:r>
      <w:r>
        <w:rPr>
          <w:rFonts w:hint="eastAsia"/>
        </w:rPr>
        <w:br/>
      </w:r>
      <w:r>
        <w:rPr>
          <w:rFonts w:hint="eastAsia"/>
        </w:rPr>
        <w:t>　　　　三、全球秸秆板行业竞争格局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全球主要国家（地区）秸秆板市场分析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2025-2031年全球秸秆板行业发展趋势预测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秸秆板行业发展环境分析</w:t>
      </w:r>
      <w:r>
        <w:rPr>
          <w:rFonts w:hint="eastAsia"/>
        </w:rPr>
        <w:br/>
      </w:r>
      <w:r>
        <w:rPr>
          <w:rFonts w:hint="eastAsia"/>
        </w:rPr>
        <w:t>　　第一节 秸秆板行业环境分析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秸秆板行业相关政策、法规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中国秸秆板行业供给、需求分析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2024年中国秸秆板市场现状</w:t>
      </w:r>
      <w:r>
        <w:rPr>
          <w:rFonts w:hint="eastAsia"/>
        </w:rPr>
        <w:br/>
      </w:r>
      <w:r>
        <w:rPr>
          <w:rFonts w:hint="eastAsia"/>
        </w:rPr>
        <w:t>　　第二节 中国秸秆板行业产量情况分析及预测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一、秸秆板总体产能规模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、2019-2024年中国秸秆板行业产量统计分析</w:t>
      </w:r>
      <w:r>
        <w:rPr>
          <w:rFonts w:hint="eastAsia"/>
        </w:rPr>
        <w:br/>
      </w:r>
      <w:r>
        <w:rPr>
          <w:rFonts w:hint="eastAsia"/>
        </w:rPr>
        <w:t>　　　　三、秸秆板生产区域分布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四、2025-2031年中国秸秆板行业产量预测分析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中国秸秆板市场需求分析及预测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一、中国秸秆板市场需求特点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二、2019-2024年中国秸秆板市场需求统计</w:t>
      </w:r>
      <w:r>
        <w:rPr>
          <w:rFonts w:hint="eastAsia"/>
        </w:rPr>
        <w:br/>
      </w:r>
      <w:r>
        <w:rPr>
          <w:rFonts w:hint="eastAsia"/>
        </w:rPr>
        <w:t>　　　　三、秸秆板市场饱和度</w:t>
      </w:r>
      <w:r>
        <w:rPr>
          <w:rFonts w:hint="eastAsia"/>
        </w:rPr>
        <w:br/>
      </w:r>
      <w:r>
        <w:rPr>
          <w:rFonts w:hint="eastAsia"/>
        </w:rPr>
        <w:t>　　　　四、影响秸秆板市场需求的因素</w:t>
      </w:r>
      <w:r>
        <w:rPr>
          <w:rFonts w:hint="eastAsia"/>
        </w:rPr>
        <w:br/>
      </w:r>
      <w:r>
        <w:rPr>
          <w:rFonts w:hint="eastAsia"/>
        </w:rPr>
        <w:t>　　　　五、秸秆板市场潜力分析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六、2025-2031年中国秸秆板市场需求预测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一、2019-2024年秸秆板进口量及增速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三、2025-2031年秸秆板进口量及增速预测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一、2019-2024年秸秆板出口量及增速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三、2025-2031年秸秆板出口量及增速预测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中国秸秆板行业重点地区调研分析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一、中国秸秆板行业区域市场分布情况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二、**地区秸秆板行业市场需求规模情况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三、**地区秸秆板行业市场需求规模情况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四、**地区秸秆板行业市场需求规模情况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五、**地区秸秆板行业市场需求规模情况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六、**地区秸秆板行业市场需求规模情况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中国秸秆板细分行业调研</w:t>
      </w:r>
      <w:r>
        <w:rPr>
          <w:rFonts w:hint="eastAsia"/>
        </w:rPr>
        <w:br/>
      </w:r>
      <w:r>
        <w:rPr>
          <w:rFonts w:hint="eastAsia"/>
        </w:rPr>
        <w:t>　　第一节 主要秸秆板细分行业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中国秸秆板企业营销及发展建议</w:t>
      </w:r>
      <w:r>
        <w:rPr>
          <w:rFonts w:hint="eastAsia"/>
        </w:rPr>
        <w:br/>
      </w:r>
      <w:r>
        <w:rPr>
          <w:rFonts w:hint="eastAsia"/>
        </w:rPr>
        <w:t>　　第一节 秸秆板企业营销策略分析及建议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秸秆板企业营销策略分析</w:t>
      </w:r>
      <w:r>
        <w:rPr>
          <w:rFonts w:hint="eastAsia"/>
        </w:rPr>
        <w:br/>
      </w:r>
      <w:r>
        <w:rPr>
          <w:rFonts w:hint="eastAsia"/>
        </w:rPr>
        <w:t>　　　　一、秸秆板企业营销策略</w:t>
      </w:r>
      <w:r>
        <w:rPr>
          <w:rFonts w:hint="eastAsia"/>
        </w:rPr>
        <w:br/>
      </w:r>
      <w:r>
        <w:rPr>
          <w:rFonts w:hint="eastAsia"/>
        </w:rPr>
        <w:t>　　　　二、秸秆板企业经验借鉴</w:t>
      </w:r>
      <w:r>
        <w:rPr>
          <w:rFonts w:hint="eastAsia"/>
        </w:rPr>
        <w:br/>
      </w:r>
      <w:r>
        <w:rPr>
          <w:rFonts w:hint="eastAsia"/>
        </w:rPr>
        <w:t>　　第三节 秸秆板企业营销模式演化与创新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秸秆板企业经营发展分析及建议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一、秸秆板企业存在的问题</w:t>
      </w:r>
      <w:r>
        <w:rPr>
          <w:rFonts w:hint="eastAsia"/>
        </w:rPr>
        <w:br/>
      </w:r>
      <w:r>
        <w:rPr>
          <w:rFonts w:hint="eastAsia"/>
        </w:rPr>
        <w:t>　　　　二、秸秆板企业应对的策略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2025年秸秆板市场前景分析</w:t>
      </w:r>
      <w:r>
        <w:rPr>
          <w:rFonts w:hint="eastAsia"/>
        </w:rPr>
        <w:br/>
      </w:r>
      <w:r>
        <w:rPr>
          <w:rFonts w:hint="eastAsia"/>
        </w:rPr>
        <w:t>　　第二节 2025年秸秆板行业发展趋势预测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影响秸秆板行业发展的主要因素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一、2025年影响秸秆板行业运行的有利因素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二、2025年影响秸秆板行业运行的稳定因素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三、2025年影响秸秆板行业运行的不利因素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四、2025年我国秸秆板行业发展面临的挑战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五、2025年我国秸秆板行业发展面临的机遇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专家对秸秆板行业投资风险预警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一、2025-2031年秸秆板行业市场风险及控制策略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二、2025-2031年秸秆板行业政策风险及控制策略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三、2025-2031年秸秆板行业经营风险及控制策略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四、2025-2031年秸秆板同业竞争风险及控制策略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五、2025-2031年秸秆板行业其他风险及控制策略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秸秆板行业投资战略研究</w:t>
      </w:r>
      <w:r>
        <w:rPr>
          <w:rFonts w:hint="eastAsia"/>
        </w:rPr>
        <w:br/>
      </w:r>
      <w:r>
        <w:rPr>
          <w:rFonts w:hint="eastAsia"/>
        </w:rPr>
        <w:t>　　第一节 秸秆板行业发展战略研究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对我国秸秆板品牌的战略思考</w:t>
      </w:r>
      <w:r>
        <w:rPr>
          <w:rFonts w:hint="eastAsia"/>
        </w:rPr>
        <w:br/>
      </w:r>
      <w:r>
        <w:rPr>
          <w:rFonts w:hint="eastAsia"/>
        </w:rPr>
        <w:t>　　　　一、秸秆板品牌的重要性</w:t>
      </w:r>
      <w:r>
        <w:rPr>
          <w:rFonts w:hint="eastAsia"/>
        </w:rPr>
        <w:br/>
      </w:r>
      <w:r>
        <w:rPr>
          <w:rFonts w:hint="eastAsia"/>
        </w:rPr>
        <w:t>　　　　二、秸秆板实施品牌战略的意义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三、秸秆板企业品牌的现状分析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四、我国秸秆板企业的品牌战略</w:t>
      </w:r>
      <w:r>
        <w:rPr>
          <w:rFonts w:hint="eastAsia"/>
        </w:rPr>
        <w:br/>
      </w:r>
      <w:r>
        <w:rPr>
          <w:rFonts w:hint="eastAsia"/>
        </w:rPr>
        <w:t>　　　　五、秸秆板品牌战略管理的策略</w:t>
      </w:r>
      <w:r>
        <w:rPr>
          <w:rFonts w:hint="eastAsia"/>
        </w:rPr>
        <w:br/>
      </w:r>
      <w:r>
        <w:rPr>
          <w:rFonts w:hint="eastAsia"/>
        </w:rPr>
        <w:t>　　第三节 秸秆板经营策略分析</w:t>
      </w:r>
      <w:r>
        <w:rPr>
          <w:rFonts w:hint="eastAsia"/>
        </w:rPr>
        <w:br/>
      </w:r>
      <w:r>
        <w:rPr>
          <w:rFonts w:hint="eastAsia"/>
        </w:rPr>
        <w:t>　　　　一、秸秆板市场细分策略</w:t>
      </w:r>
      <w:r>
        <w:rPr>
          <w:rFonts w:hint="eastAsia"/>
        </w:rPr>
        <w:br/>
      </w:r>
      <w:r>
        <w:rPr>
          <w:rFonts w:hint="eastAsia"/>
        </w:rPr>
        <w:t>　　　　二、秸秆板市场创新策略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四、秸秆板新产品差异化战略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中智:林:：秸秆板行业投资战略研究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一、2025-2031年秸秆板行业投资战略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2019-2024年中国秸秆板市场规模及增长情况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2019-2024年中国秸秆板行业产量及增长趋势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2025-2031年中国秸秆板行业产量预测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2019-2024年中国秸秆板行业市场需求及增长情况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2025-2031年中国秸秆板行业市场需求预测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2019-2024年中国秸秆板行业利润及增长情况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**地区秸秆板市场规模及增长情况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2019-2024年中国秸秆板行业出口情况分析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2019-2024年中国秸秆板行业产品市场价格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2025-2031年中国秸秆板行业产品市场价格走势预测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秸秆板重点企业经营情况分析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2025-2031年中国秸秆板市场规模预测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2025-2031年中国秸秆板行业利润预测</w:t>
      </w:r>
      <w:r>
        <w:rPr>
          <w:rFonts w:hint="eastAsia"/>
        </w:rPr>
        <w:br/>
      </w:r>
      <w:r>
        <w:rPr>
          <w:rFonts w:hint="eastAsia"/>
        </w:rPr>
        <w:t>　　图表 2025年秸秆板行业壁垒</w:t>
      </w:r>
      <w:r>
        <w:rPr>
          <w:rFonts w:hint="eastAsia"/>
        </w:rPr>
        <w:br/>
      </w:r>
      <w:r>
        <w:rPr>
          <w:rFonts w:hint="eastAsia"/>
        </w:rPr>
        <w:t>　　图表 2025年秸秆板市场前景分析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2025-2031年中国秸秆板市场需求预测</w:t>
      </w:r>
      <w:r>
        <w:rPr>
          <w:rFonts w:hint="eastAsia"/>
        </w:rPr>
        <w:br/>
      </w:r>
      <w:r>
        <w:rPr>
          <w:rFonts w:hint="eastAsia"/>
        </w:rPr>
        <w:t>　　图表 2025年秸秆板发展趋势预测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2424004144c0e" w:history="1">
        <w:r>
          <w:rPr>
            <w:rStyle w:val="Hyperlink"/>
          </w:rPr>
          <w:t>2025-2031年中国秸秆板发展现状分析与前景趋势报告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2424004144c0e" w:history="1">
        <w:r>
          <w:rPr>
            <w:rStyle w:val="Hyperlink"/>
          </w:rPr>
          <w:t>https://www.20087.com/7/63/JieGanBanXianZhuangYuQianJingFenXi.html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热点：秸秆压制板材、秸秆板材、小麦秸秆菜板好吗、秸秆板材多少钱一平方、麦秸板优缺点、秸秆板制板设备、花旗松木材多少钱一方、秸秆板加工、小麦秸秆砧板的害处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d62e16101f40a9" w:history="1">
      <w:r>
        <w:rPr>
          <w:rStyle w:val="Hyperlink"/>
        </w:rPr>
        <w:t>2025-2031年中国秸秆板发展现状分析与前景趋势报告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eGanBanXianZhuangYuQianJingFenXi.html" TargetMode="External" Id="Ra492424004144c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eGanBanXianZhuangYuQianJingFenXi.html" TargetMode="External" Id="R7ed62e16101f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2025-10-07T04:07:57Z</dcterms:created>
  <dcterms:modified xsi:type="dcterms:W3CDTF">2025-10-07T05:07:57Z</dcterms:modified>
  <dc:subject>2025-2031年中国秸秆板发展现状分析与前景趋势报告</dc:subject>
  <dc:title>2025-2031年中国秸秆板发展现状分析与前景趋势报告</dc:title>
  <cp:keywords>2025-2031年中国秸秆板发展现状分析与前景趋势报告</cp:keywords>
  <dc:description>2025-2031年中国秸秆板发展现状分析与前景趋势报告</dc:description>
</cp:coreProperties>
</file>