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deaa94e784135" w:history="1">
              <w:r>
                <w:rPr>
                  <w:rStyle w:val="Hyperlink"/>
                </w:rPr>
                <w:t>2026-2032年全球与中国室内垂直农业系统发展现状及行业前景分析报告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deaa94e784135" w:history="1">
              <w:r>
                <w:rPr>
                  <w:rStyle w:val="Hyperlink"/>
                </w:rPr>
                <w:t>2026-2032年全球与中国室内垂直农业系统发展现状及行业前景分析报告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deaa94e784135" w:history="1">
                <w:r>
                  <w:rPr>
                    <w:rStyle w:val="Hyperlink"/>
                  </w:rPr>
                  <w:t>https://www.20087.com/7/93/ShiNeiChuiZhiNongYeXiTongXianZhuangYuQianJingFenXi.html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垂直农业系统是一种集成多层立体栽培、人工光照、水肥循环、环境智能调控与自动化作业于一体的现代化农业生产模式，主要应用于叶菜、草本植物、微型蔬菜及高附加值药用植物的周年生产。室内垂直农业系统普遍采用LED光源光谱定制、营养液闭环管理、物联网传感器网络及云端管理平台，实现对温度、湿度、CO₂浓度等参数的精细化控制。在土地资源紧张或气候极端地区，该系统展现出稳定供应、节水节地与减少农药使用的显著优势。部分商业化项目已与超市、餐厅建立直供关系，强调“从农场到餐桌”的短链新鲜价值。然而，系统初始投资高、电力消耗大、作物品类受限（难以种植果菜或谷物）以及规模化盈利模型尚未成熟，仍是制约其广泛推广的核心障碍。</w:t>
      </w:r>
      <w:r>
        <w:rPr>
          <w:rFonts w:hint="eastAsia"/>
        </w:rPr>
        <w:br/>
      </w:r>
      <w:r>
        <w:rPr>
          <w:rFonts w:hint="eastAsia"/>
        </w:rPr>
        <w:t>　　未来，室内垂直农业系统将通过能效革新、作物适配扩展与城市功能融合实现质的跃升。市场调研网指出，光效更高的LED芯片、余热回收装置及与建筑光伏一体化的设计，将显著降低单位产量能耗。基因编辑与表型筛选技术将加速培育专适人工光环境、生长周期短、营养密度高的作物品种，突破当前品类瓶颈。系统架构亦将趋向模块化与标准化，支持灵活部署于商场、社区甚至家庭场景。在城市规划层面，室内垂直农业系统有望纳入“15分钟城市”与韧性食物体系战略，承担应急保供、教育科普与碳汇功能。伴随人工智能驱动的生长模型优化与机器人采收技术成熟，运营人力成本将持续下降，推动该系统从高端示范走向可持续商业运营，最终成为未来城市食物系统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deaa94e784135" w:history="1">
        <w:r>
          <w:rPr>
            <w:rStyle w:val="Hyperlink"/>
          </w:rPr>
          <w:t>2026-2032年全球与中国室内垂直农业系统发展现状及行业前景分析报告</w:t>
        </w:r>
      </w:hyperlink>
      <w:r>
        <w:rPr>
          <w:rFonts w:hint="eastAsia"/>
        </w:rPr>
        <w:t>》依托权威机构及相关协会的数据资料，全面解析了室内垂直农业系统行业现状、市场需求及市场规模，系统梳理了室内垂直农业系统产业链结构、价格趋势及各细分市场动态。报告对室内垂直农业系统市场前景与发展趋势进行了科学预测，重点分析了品牌竞争格局、市场集中度及主要企业的经营表现。同时，通过SWOT分析揭示了室内垂直农业系统行业面临的机遇与风险，为室内垂直农业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全球市场室内垂直农业系统市场总体规模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中国市场室内垂直农业系统市场总体规模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室内垂直农业系统行业发展总体概况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室内垂直农业系统行业发展主要特点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室内垂直农业系统行业发展影响因素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室内垂直农业系统有利因素</w:t>
      </w:r>
      <w:r>
        <w:rPr>
          <w:rFonts w:hint="eastAsia"/>
        </w:rPr>
        <w:br/>
      </w:r>
      <w:r>
        <w:rPr>
          <w:rFonts w:hint="eastAsia"/>
        </w:rPr>
        <w:t>　　　　1.5.3 .2 室内垂直农业系统不利因素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全球市场，近三年室内垂直农业系统主要企业占有率及排名（按收入）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室内垂直农业系统主要企业在国际市场占有率（按收入，2023-2026）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2025年室内垂直农业系统主要企业在国际市场排名（按收入）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全球市场主要企业室内垂直农业系统销售收入（2023-2026）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中国市场，近三年室内垂直农业系统主要企业占有率及排名（按收入）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室内垂直农业系统主要企业在中国市场占有率（按收入，2023-2026）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2025年室内垂直农业系统主要企业在中国市场排名（按收入）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中国市场主要企业室内垂直农业系统销售收入（2023-2026）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全球主要厂商室内垂直农业系统总部及产地分布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全球主要厂商成立时间及室内垂直农业系统商业化日期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全球主要厂商室内垂直农业系统产品类型及应用</w:t>
      </w:r>
      <w:r>
        <w:rPr>
          <w:rFonts w:hint="eastAsia"/>
        </w:rPr>
        <w:br/>
      </w:r>
      <w:r>
        <w:rPr>
          <w:rFonts w:hint="eastAsia"/>
        </w:rPr>
        <w:t>　　2.6 室内垂直农业系统行业集中度、竞争程度分析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室内垂直农业系统行业集中度分析：2025年全球Top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全球室内垂直农业系统第一梯队、第二梯队和第三梯队厂商（品牌）及市场份额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全球室内垂直农业系统主要地区分析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全球主要地区室内垂直农业系统市场规模分析：2021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全球主要地区室内垂直农业系统销售额及份额（2021-2026）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全球主要地区室内垂直农业系统销售额及份额预测（2027-2032）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水培法</w:t>
      </w:r>
      <w:r>
        <w:rPr>
          <w:rFonts w:hint="eastAsia"/>
        </w:rPr>
        <w:br/>
      </w:r>
      <w:r>
        <w:rPr>
          <w:rFonts w:hint="eastAsia"/>
        </w:rPr>
        <w:t>　　　　4.1.2 气浮法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按产品类型细分，全球室内垂直农业系统销售额对比（2021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按产品类型细分，全球室内垂直农业系统销售额及市场份额（2021-2026）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按产品类型细分，全球室内垂直农业系统销售额预测（2027-2032）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按产品类型细分，中国室内垂直农业系统销售额及市场份额（2021-2026）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按产品类型细分，中国室内垂直农业系统销售额预测（2027-2032）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蔬菜栽培</w:t>
      </w:r>
      <w:r>
        <w:rPr>
          <w:rFonts w:hint="eastAsia"/>
        </w:rPr>
        <w:br/>
      </w:r>
      <w:r>
        <w:rPr>
          <w:rFonts w:hint="eastAsia"/>
        </w:rPr>
        <w:t>　　　　5.1.2 水果种植</w:t>
      </w:r>
      <w:r>
        <w:rPr>
          <w:rFonts w:hint="eastAsia"/>
        </w:rPr>
        <w:br/>
      </w:r>
      <w:r>
        <w:rPr>
          <w:rFonts w:hint="eastAsia"/>
        </w:rPr>
        <w:t>　　5.2 按应用细分，全球室内垂直农业系统销售额对比（2021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按应用细分，全球室内垂直农业系统销售额及市场份额（2021-2026）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按应用细分，全球室内垂直农业系统销售额预测（2027-2032）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中国不同应用室内垂直农业系统销售额及预测（2021-2032）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中国不同应用室内垂直农业系统销售额及市场份额（2021-2026）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中国不同应用室内垂直农业系统销售额预测（2027-2032）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室内垂直农业系统行业发展趋势</w:t>
      </w:r>
      <w:r>
        <w:rPr>
          <w:rFonts w:hint="eastAsia"/>
        </w:rPr>
        <w:br/>
      </w:r>
      <w:r>
        <w:rPr>
          <w:rFonts w:hint="eastAsia"/>
        </w:rPr>
        <w:t>　　7.2 室内垂直农业系统行业主要驱动因素</w:t>
      </w:r>
      <w:r>
        <w:rPr>
          <w:rFonts w:hint="eastAsia"/>
        </w:rPr>
        <w:br/>
      </w:r>
      <w:r>
        <w:rPr>
          <w:rFonts w:hint="eastAsia"/>
        </w:rPr>
        <w:t>　　7.3 室内垂直农业系统中国企业SWOT分析</w:t>
      </w:r>
      <w:r>
        <w:rPr>
          <w:rFonts w:hint="eastAsia"/>
        </w:rPr>
        <w:br/>
      </w:r>
      <w:r>
        <w:rPr>
          <w:rFonts w:hint="eastAsia"/>
        </w:rPr>
        <w:t>　　7.4 中国室内垂直农业系统行业政策环境分析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室内垂直农业系统行业产业链简介</w:t>
      </w:r>
      <w:r>
        <w:rPr>
          <w:rFonts w:hint="eastAsia"/>
        </w:rPr>
        <w:br/>
      </w:r>
      <w:r>
        <w:rPr>
          <w:rFonts w:hint="eastAsia"/>
        </w:rPr>
        <w:t>　　　　8.1.1 室内垂直农业系统行业供应链分析</w:t>
      </w:r>
      <w:r>
        <w:rPr>
          <w:rFonts w:hint="eastAsia"/>
        </w:rPr>
        <w:br/>
      </w:r>
      <w:r>
        <w:rPr>
          <w:rFonts w:hint="eastAsia"/>
        </w:rPr>
        <w:t>　　　　8.1.2 室内垂直农业系统主要原料及供应情况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室内垂直农业系统行业主要下游客户</w:t>
      </w:r>
      <w:r>
        <w:rPr>
          <w:rFonts w:hint="eastAsia"/>
        </w:rPr>
        <w:br/>
      </w:r>
      <w:r>
        <w:rPr>
          <w:rFonts w:hint="eastAsia"/>
        </w:rPr>
        <w:t>　　8.2 室内垂直农业系统行业采购模式</w:t>
      </w:r>
      <w:r>
        <w:rPr>
          <w:rFonts w:hint="eastAsia"/>
        </w:rPr>
        <w:br/>
      </w:r>
      <w:r>
        <w:rPr>
          <w:rFonts w:hint="eastAsia"/>
        </w:rPr>
        <w:t>　　8.3 室内垂直农业系统行业生产模式</w:t>
      </w:r>
      <w:r>
        <w:rPr>
          <w:rFonts w:hint="eastAsia"/>
        </w:rPr>
        <w:br/>
      </w:r>
      <w:r>
        <w:rPr>
          <w:rFonts w:hint="eastAsia"/>
        </w:rPr>
        <w:t>　　8.4 室内垂直农业系统行业销售模式及销售渠道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室内垂直农业系统行业发展主要特点</w:t>
      </w:r>
      <w:r>
        <w:rPr>
          <w:rFonts w:hint="eastAsia"/>
        </w:rPr>
        <w:br/>
      </w:r>
      <w:r>
        <w:rPr>
          <w:rFonts w:hint="eastAsia"/>
        </w:rPr>
        <w:t>　　表 2： 室内垂直农业系统行业发展有利因素分析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室内垂直农业系统行业发展不利因素分析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进入室内垂直农业系统行业壁垒</w:t>
      </w:r>
      <w:r>
        <w:rPr>
          <w:rFonts w:hint="eastAsia"/>
        </w:rPr>
        <w:br/>
      </w:r>
      <w:r>
        <w:rPr>
          <w:rFonts w:hint="eastAsia"/>
        </w:rPr>
        <w:t>　　表 5： 室内垂直农业系统主要企业在国际市场占有率（按收入，2023-2026）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2025年室内垂直农业系统主要企业在国际市场排名（按收入）&amp;（万元）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全球市场主要企业室内垂直农业系统销售收入（2023-2026）&amp;（万元）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室内垂直农业系统主要企业在中国市场占有率（按收入，2023-2026）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2025年室内垂直农业系统主要企业在中国市场排名（按收入）&amp;（万元）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中国市场主要企业室内垂直农业系统销售收入（2023-2026）&amp;（万元）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全球主要厂商室内垂直农业系统总部及产地分布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全球主要厂商成立时间及室内垂直农业系统商业化日期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全球主要厂商室内垂直农业系统产品类型及应用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2025年全球室内垂直农业系统主要厂商市场地位（第一梯队、第二梯队和第三梯队）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全球室内垂直农业系统市场投资、并购等现状分析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全球主要地区室内垂直农业系统销售额：（2021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全球主要地区室内垂直农业系统销售额（2021-2026）&amp;（万元）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全球主要地区室内垂直农业系统销售额及份额列表（2021-2026）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全球主要地区室内垂直农业系统销售额预测（2027-2032）&amp;（万元）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全球主要地区室内垂直农业系统销售额及份额列表预测（2027-2032）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水培法主要企业列表</w:t>
      </w:r>
      <w:r>
        <w:rPr>
          <w:rFonts w:hint="eastAsia"/>
        </w:rPr>
        <w:br/>
      </w:r>
      <w:r>
        <w:rPr>
          <w:rFonts w:hint="eastAsia"/>
        </w:rPr>
        <w:t>　　表 22： 气浮法主要企业列表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按产品类型细分，全球室内垂直农业系统销售额及增长率对比（2021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按产品类型细分，全球室内垂直农业系统销售额（2021-2026）&amp;（万元）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按产品类型细分，全球室内垂直农业系统销售额市场份额列表（2021-2026）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按产品类型细分，全球室内垂直农业系统销售额预测（2027-2032）&amp;（万元）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按产品类型细分，全球室内垂直农业系统销售额市场份额预测（2027-2032）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按产品类型细分，中国室内垂直农业系统销售额（2021-2026）&amp;（万元）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按产品类型细分，中国室内垂直农业系统销售额市场份额列表（2021-2026）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按产品类型细分，中国室内垂直农业系统销售额预测（2027-2032）&amp;（万元）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按产品类型细分，中国室内垂直农业系统销售额市场份额预测（2027-2032）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按应用细分，全球室内垂直农业系统销售额及增长率对比（2021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按应用细分，全球室内垂直农业系统销售额（2021-2026）&amp;（万元）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按应用细分，全球室内垂直农业系统销售额市场份额列表（2021-2026）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按应用细分，全球室内垂直农业系统销售额预测（2027-2032）&amp;（万元）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按应用细分，全球室内垂直农业系统市场份额预测（2027-2032）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中国不同应用室内垂直农业系统销售额（2021-2026）&amp;（万元）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中国不同应用室内垂直农业系统销售额市场份额列表（2021-2026）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中国不同应用室内垂直农业系统销售额预测（2027-2032）&amp;（万元）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中国不同应用室内垂直农业系统销售额市场份额预测（2027-2032）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重点企业（16）公司信息、总部、室内垂直农业系统市场地位以及主要的竞争对手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室内垂直农业系统产品及服务介绍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室内垂直农业系统收入及毛利率（2021-2026）&amp;（万元）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室内垂直农业系统行业发展趋势</w:t>
      </w:r>
      <w:r>
        <w:rPr>
          <w:rFonts w:hint="eastAsia"/>
        </w:rPr>
        <w:br/>
      </w:r>
      <w:r>
        <w:rPr>
          <w:rFonts w:hint="eastAsia"/>
        </w:rPr>
        <w:t>　　表 121： 室内垂直农业系统行业主要驱动因素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室内垂直农业系统行业供应链分析</w:t>
      </w:r>
      <w:r>
        <w:rPr>
          <w:rFonts w:hint="eastAsia"/>
        </w:rPr>
        <w:br/>
      </w:r>
      <w:r>
        <w:rPr>
          <w:rFonts w:hint="eastAsia"/>
        </w:rPr>
        <w:t>　　表 123： 室内垂直农业系统上游原料供应商</w:t>
      </w:r>
      <w:r>
        <w:rPr>
          <w:rFonts w:hint="eastAsia"/>
        </w:rPr>
        <w:br/>
      </w:r>
      <w:r>
        <w:rPr>
          <w:rFonts w:hint="eastAsia"/>
        </w:rPr>
        <w:t>　　表 124： 室内垂直农业系统行业主要下游客户</w:t>
      </w:r>
      <w:r>
        <w:rPr>
          <w:rFonts w:hint="eastAsia"/>
        </w:rPr>
        <w:br/>
      </w:r>
      <w:r>
        <w:rPr>
          <w:rFonts w:hint="eastAsia"/>
        </w:rPr>
        <w:t>　　表 125： 室内垂直农业系统典型经销商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室内垂直农业系统产品图片</w:t>
      </w:r>
      <w:r>
        <w:rPr>
          <w:rFonts w:hint="eastAsia"/>
        </w:rPr>
        <w:br/>
      </w:r>
      <w:r>
        <w:rPr>
          <w:rFonts w:hint="eastAsia"/>
        </w:rPr>
        <w:t>　　图 2： 全球市场室内垂直农业系统市场规模，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全球室内垂直农业系统市场销售额预测：（万元）&amp;（2021-2032）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中国市场室内垂直农业系统销售额及未来趋势（2021-2032）&amp;（万元）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2025年全球前五大厂商室内垂直农业系统市场份额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2025年全球室内垂直农业系统第一梯队、第二梯队和第三梯队厂商及市场份额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全球主要地区室内垂直农业系统销售额市场份额（2021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中东室内垂直农业系统销售额及预测（2021-2032）&amp;（万元）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水培法 产品图片</w:t>
      </w:r>
      <w:r>
        <w:rPr>
          <w:rFonts w:hint="eastAsia"/>
        </w:rPr>
        <w:br/>
      </w:r>
      <w:r>
        <w:rPr>
          <w:rFonts w:hint="eastAsia"/>
        </w:rPr>
        <w:t>　　图 17： 全球水培法规模及增长率（2021-2032）&amp;（万元）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气浮法产品图片</w:t>
      </w:r>
      <w:r>
        <w:rPr>
          <w:rFonts w:hint="eastAsia"/>
        </w:rPr>
        <w:br/>
      </w:r>
      <w:r>
        <w:rPr>
          <w:rFonts w:hint="eastAsia"/>
        </w:rPr>
        <w:t>　　图 19： 全球气浮法规模及增长率（2021-2032）&amp;（万元）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按产品类型细分，全球室内垂直农业系统市场份额2025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按产品类型细分，全球室内垂直农业系统市场份额2021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按产品类型细分，全球室内垂直农业系统市场份额预测2026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按产品类型细分，中国室内垂直农业系统市场份额2021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按产品类型细分，中国室内垂直农业系统市场份额预测2026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蔬菜栽培</w:t>
      </w:r>
      <w:r>
        <w:rPr>
          <w:rFonts w:hint="eastAsia"/>
        </w:rPr>
        <w:br/>
      </w:r>
      <w:r>
        <w:rPr>
          <w:rFonts w:hint="eastAsia"/>
        </w:rPr>
        <w:t>　　图 26： 水果种植</w:t>
      </w:r>
      <w:r>
        <w:rPr>
          <w:rFonts w:hint="eastAsia"/>
        </w:rPr>
        <w:br/>
      </w:r>
      <w:r>
        <w:rPr>
          <w:rFonts w:hint="eastAsia"/>
        </w:rPr>
        <w:t>　　图 27： 按应用细分，全球室内垂直农业系统市场份额2025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按应用细分，全球室内垂直农业系统市场份额2021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室内垂直农业系统中国企业SWOT分析</w:t>
      </w:r>
      <w:r>
        <w:rPr>
          <w:rFonts w:hint="eastAsia"/>
        </w:rPr>
        <w:br/>
      </w:r>
      <w:r>
        <w:rPr>
          <w:rFonts w:hint="eastAsia"/>
        </w:rPr>
        <w:t>　　图 30： 室内垂直农业系统产业链</w:t>
      </w:r>
      <w:r>
        <w:rPr>
          <w:rFonts w:hint="eastAsia"/>
        </w:rPr>
        <w:br/>
      </w:r>
      <w:r>
        <w:rPr>
          <w:rFonts w:hint="eastAsia"/>
        </w:rPr>
        <w:t>　　图 31： 室内垂直农业系统行业采购模式分析</w:t>
      </w:r>
      <w:r>
        <w:rPr>
          <w:rFonts w:hint="eastAsia"/>
        </w:rPr>
        <w:br/>
      </w:r>
      <w:r>
        <w:rPr>
          <w:rFonts w:hint="eastAsia"/>
        </w:rPr>
        <w:t>　　图 32： 室内垂直农业系统行业生产模式</w:t>
      </w:r>
      <w:r>
        <w:rPr>
          <w:rFonts w:hint="eastAsia"/>
        </w:rPr>
        <w:br/>
      </w:r>
      <w:r>
        <w:rPr>
          <w:rFonts w:hint="eastAsia"/>
        </w:rPr>
        <w:t>　　图 33： 室内垂直农业系统行业销售模式分析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deaa94e784135" w:history="1">
        <w:r>
          <w:rPr>
            <w:rStyle w:val="Hyperlink"/>
          </w:rPr>
          <w:t>2026-2032年全球与中国室内垂直农业系统发展现状及行业前景分析报告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deaa94e784135" w:history="1">
        <w:r>
          <w:rPr>
            <w:rStyle w:val="Hyperlink"/>
          </w:rPr>
          <w:t>https://www.20087.com/7/93/ShiNeiChuiZhiNongYeXiTongXianZhuangYuQianJingFenXi.html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8973a977248a6" w:history="1">
      <w:r>
        <w:rPr>
          <w:rStyle w:val="Hyperlink"/>
        </w:rPr>
        <w:t>2026-2032年全球与中国室内垂直农业系统发展现状及行业前景分析报告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iNeiChuiZhiNongYeXiTongXianZhuangYuQianJingFenXi.html" TargetMode="External" Id="Re48deaa94e7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iNeiChuiZhiNongYeXiTongXianZhuangYuQianJingFenXi.html" TargetMode="External" Id="Rd558973a977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2026-02-08T04:37:54Z</dcterms:created>
  <dcterms:modified xsi:type="dcterms:W3CDTF">2026-02-08T05:37:54Z</dcterms:modified>
  <dc:subject>2026-2032年全球与中国室内垂直农业系统发展现状及行业前景分析报告</dc:subject>
  <dc:title>2026-2032年全球与中国室内垂直农业系统发展现状及行业前景分析报告</dc:title>
  <cp:keywords>2026-2032年全球与中国室内垂直农业系统发展现状及行业前景分析报告</cp:keywords>
  <dc:description>2026-2032年全球与中国室内垂直农业系统发展现状及行业前景分析报告</dc:description>
</cp:coreProperties>
</file>