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72fb583a14e0c" w:history="1">
              <w:r>
                <w:rPr>
                  <w:rStyle w:val="Hyperlink"/>
                </w:rPr>
                <w:t>2026-2032年中国作物营养产品行业研究分析与前景趋势预测报告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72fb583a14e0c" w:history="1">
              <w:r>
                <w:rPr>
                  <w:rStyle w:val="Hyperlink"/>
                </w:rPr>
                <w:t>2026-2032年中国作物营养产品行业研究分析与前景趋势预测报告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72fb583a14e0c" w:history="1">
                <w:r>
                  <w:rPr>
                    <w:rStyle w:val="Hyperlink"/>
                  </w:rPr>
                  <w:t>https://www.20087.com/8/83/ZuoWuYingYangChanPinHangYeQianJing.html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物营养产品是用于改善植物生长环境、提高养分吸收效率、促进作物健康发育的一类农业投入品，主要包括大量元素肥料、中微量元素肥、生物刺激素、有机肥、水溶肥等多个品类。目前，该类产品广泛应用于粮食、蔬菜、水果、经济作物等农业生产领域，随着精准农业理念的普及与土壤退化问题的加剧，功能性营养产品的市场需求持续增长。国内企业通过复配技术、缓控释技术、微生物发酵等方式提升产品附加值，部分高端产品已具备调节土壤酸碱平衡、增强抗逆性、改善果实品质等功能。然而，行业内仍存在产品同质化严重、施用方式粗放、过量施肥造成环境污染等问题，影响农业可持续发展。</w:t>
      </w:r>
      <w:r>
        <w:rPr>
          <w:rFonts w:hint="eastAsia"/>
        </w:rPr>
        <w:br/>
      </w:r>
      <w:r>
        <w:rPr>
          <w:rFonts w:hint="eastAsia"/>
        </w:rPr>
        <w:t>　　未来，作物营养产品将朝着绿色化、精准化与智能化方向加速升级。市场调研网认为，随着测土配方施肥、变量施肥、无人机喷洒等智能农技手段的发展，营养产品的使用将更加科学高效，减少资源浪费与环境污染。生物刺激素、腐植酸、海藻提取物等天然来源的功能型营养剂将成为主流，满足绿色食品、有机农业对生态友好型投入品的需求。同时，AI辅助决策系统、土壤传感设备、远程监测平台等数字技术的应用，将推动作物营养管理向数据驱动型模式转型，实现按需供肥、动态调控。此外，国家或将进一步加强对化肥减量增效政策的执行力度，推动建立统一的质量监管体系与环保认证机制。预计未来作物营养产品将在技术创新与农业绿色转型的双重推动下，构建起更加高效、安全、可持续的现代农业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72fb583a14e0c" w:history="1">
        <w:r>
          <w:rPr>
            <w:rStyle w:val="Hyperlink"/>
          </w:rPr>
          <w:t>2026-2032年中国作物营养产品行业研究分析与前景趋势预测报告</w:t>
        </w:r>
      </w:hyperlink>
      <w:r>
        <w:rPr>
          <w:rFonts w:hint="eastAsia"/>
        </w:rPr>
        <w:t>》全面梳理了作物营养产品行业的市场规模、技术现状及产业链结构，结合数据分析了作物营养产品市场需求、价格动态与竞争格局，科学预测了作物营养产品发展趋势与市场前景，解读了行业内重点企业的战略布局与品牌影响力，同时对市场竞争与集中度进行了评估。此外，报告还细分了市场领域，揭示了作物营养产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作物营养产品市场概述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按照不同产品类型，作物营养产品主要可以分为如下几个类别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中国不同产品类型作物营养产品增长趋势2021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肥料</w:t>
      </w:r>
      <w:r>
        <w:rPr>
          <w:rFonts w:hint="eastAsia"/>
        </w:rPr>
        <w:br/>
      </w:r>
      <w:r>
        <w:rPr>
          <w:rFonts w:hint="eastAsia"/>
        </w:rPr>
        <w:t>　　　　1.2.3 生物化学制剂</w:t>
      </w:r>
      <w:r>
        <w:rPr>
          <w:rFonts w:hint="eastAsia"/>
        </w:rPr>
        <w:br/>
      </w:r>
      <w:r>
        <w:rPr>
          <w:rFonts w:hint="eastAsia"/>
        </w:rPr>
        <w:t>　　　　1.2.4 生物肥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从不同应用，作物营养产品主要包括如下几个方面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中国不同应用作物营养产品增长趋势2021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　　1.3.4 经济作物</w:t>
      </w:r>
      <w:r>
        <w:rPr>
          <w:rFonts w:hint="eastAsia"/>
        </w:rPr>
        <w:br/>
      </w:r>
      <w:r>
        <w:rPr>
          <w:rFonts w:hint="eastAsia"/>
        </w:rPr>
        <w:t>　　1.4 中国作物营养产品发展现状及未来趋势（2021-2032）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中国市场作物营养产品收入及增长率（2021-2032）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中国市场作物营养产品销量及增长率（2021-2032）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中国市场主要作物营养产品厂商分析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中国市场主要厂商作物营养产品销量及市场占有率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中国市场主要厂商作物营养产品销量（2021-2026）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中国市场主要厂商作物营养产品销量市场份额（2021-2026）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中国市场主要厂商作物营养产品收入及市场占有率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中国市场主要厂商作物营养产品收入（2021-2026）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中国市场主要厂商作物营养产品收入市场份额（2021-2026）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2025年中国市场主要厂商作物营养产品收入排名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中国市场主要厂商作物营养产品价格（2021-2026）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中国市场主要厂商作物营养产品总部及产地分布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中国市场主要厂商成立时间及作物营养产品商业化日期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中国市场主要厂商作物营养产品产品类型及应用</w:t>
      </w:r>
      <w:r>
        <w:rPr>
          <w:rFonts w:hint="eastAsia"/>
        </w:rPr>
        <w:br/>
      </w:r>
      <w:r>
        <w:rPr>
          <w:rFonts w:hint="eastAsia"/>
        </w:rPr>
        <w:t>　　2.7 作物营养产品行业集中度、竞争程度分析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作物营养产品行业集中度分析：2025年中国Top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中国市场作物营养产品第一梯队、第二梯队和第三梯队厂商（品牌）及2025年市场份额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不同产品类型作物营养产品分析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中国市场不同产品类型作物营养产品销量（2021-2032）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中国市场不同产品类型作物营养产品销量及市场份额（2021-2026）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中国市场不同产品类型作物营养产品销量预测（2027-2032）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中国市场不同产品类型作物营养产品规模（2021-2032）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中国市场不同产品类型作物营养产品规模及市场份额（2021-2026）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中国市场不同产品类型作物营养产品规模预测（2027-2032）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中国市场不同产品类型作物营养产品价格走势（2021-2032）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不同应用作物营养产品分析</w:t>
      </w:r>
      <w:r>
        <w:rPr>
          <w:rFonts w:hint="eastAsia"/>
        </w:rPr>
        <w:br/>
      </w:r>
      <w:r>
        <w:rPr>
          <w:rFonts w:hint="eastAsia"/>
        </w:rPr>
        <w:t>　　5.1 中国市场不同应用作物营养产品销量（2021-2032）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中国市场不同应用作物营养产品销量及市场份额（2021-2026）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中国市场不同应用作物营养产品销量预测（2027-2032）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中国市场不同应用作物营养产品规模（2021-2032）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中国市场不同应用作物营养产品规模及市场份额（2021-2026）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中国市场不同应用作物营养产品规模预测（2027-2032）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中国市场不同应用作物营养产品价格走势（2021-2032）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作物营养产品行业发展分析---发展趋势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作物营养产品行业发展分析---厂商壁垒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作物营养产品行业发展分析---驱动因素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作物营养产品行业发展分析---制约因素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作物营养产品中国企业SWOT分析</w:t>
      </w:r>
      <w:r>
        <w:rPr>
          <w:rFonts w:hint="eastAsia"/>
        </w:rPr>
        <w:br/>
      </w:r>
      <w:r>
        <w:rPr>
          <w:rFonts w:hint="eastAsia"/>
        </w:rPr>
        <w:t>　　6.6 作物营养产品行业发展分析---行业政策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作物营养产品行业产业链简介</w:t>
      </w:r>
      <w:r>
        <w:rPr>
          <w:rFonts w:hint="eastAsia"/>
        </w:rPr>
        <w:br/>
      </w:r>
      <w:r>
        <w:rPr>
          <w:rFonts w:hint="eastAsia"/>
        </w:rPr>
        <w:t>　　7.2 作物营养产品产业链分析-上游</w:t>
      </w:r>
      <w:r>
        <w:rPr>
          <w:rFonts w:hint="eastAsia"/>
        </w:rPr>
        <w:br/>
      </w:r>
      <w:r>
        <w:rPr>
          <w:rFonts w:hint="eastAsia"/>
        </w:rPr>
        <w:t>　　7.3 作物营养产品产业链分析-中游</w:t>
      </w:r>
      <w:r>
        <w:rPr>
          <w:rFonts w:hint="eastAsia"/>
        </w:rPr>
        <w:br/>
      </w:r>
      <w:r>
        <w:rPr>
          <w:rFonts w:hint="eastAsia"/>
        </w:rPr>
        <w:t>　　7.4 作物营养产品产业链分析-下游</w:t>
      </w:r>
      <w:r>
        <w:rPr>
          <w:rFonts w:hint="eastAsia"/>
        </w:rPr>
        <w:br/>
      </w:r>
      <w:r>
        <w:rPr>
          <w:rFonts w:hint="eastAsia"/>
        </w:rPr>
        <w:t>　　7.5 作物营养产品行业采购模式</w:t>
      </w:r>
      <w:r>
        <w:rPr>
          <w:rFonts w:hint="eastAsia"/>
        </w:rPr>
        <w:br/>
      </w:r>
      <w:r>
        <w:rPr>
          <w:rFonts w:hint="eastAsia"/>
        </w:rPr>
        <w:t>　　7.6 作物营养产品行业生产模式</w:t>
      </w:r>
      <w:r>
        <w:rPr>
          <w:rFonts w:hint="eastAsia"/>
        </w:rPr>
        <w:br/>
      </w:r>
      <w:r>
        <w:rPr>
          <w:rFonts w:hint="eastAsia"/>
        </w:rPr>
        <w:t>　　7.7 作物营养产品行业销售模式及销售渠道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中国本土作物营养产品产能、产量分析</w:t>
      </w:r>
      <w:r>
        <w:rPr>
          <w:rFonts w:hint="eastAsia"/>
        </w:rPr>
        <w:br/>
      </w:r>
      <w:r>
        <w:rPr>
          <w:rFonts w:hint="eastAsia"/>
        </w:rPr>
        <w:t>　　8.1 中国作物营养产品供需现状及预测（2021-2032）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中国作物营养产品产能、产量、产能利用率及发展趋势（2021-2032）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中国作物营养产品产量、市场需求量及发展趋势（2021-2032）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中国作物营养产品进出口分析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中国市场作物营养产品主要进口来源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中国市场作物营养产品主要出口目的地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不同产品类型作物营养产品市场规模2021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不同应用作物营养产品市场规模2021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中国市场主要厂商作物营养产品销量（2021-2026）&amp;（吨）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中国市场主要厂商作物营养产品销量市场份额（2021-2026）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中国市场主要厂商作物营养产品收入（2021-2026）&amp;（万元）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中国市场主要厂商作物营养产品收入份额（2021-2026）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2025年中国主要生产商作物营养产品收入排名（万元）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中国市场主要厂商作物营养产品价格（2021-2026）&amp;（元/吨）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中国市场主要厂商作物营养产品总部及产地分布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中国市场主要厂商成立时间及作物营养产品商业化日期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中国市场主要厂商作物营养产品产品类型及应用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2025年中国市场作物营养产品主要厂商市场地位（第一梯队、第二梯队和第三梯队）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作物营养产品市场投资、并购等现状分析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作物营养产品生产基地、总部、竞争对手及市场地位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中国市场不同产品类型作物营养产品销量（2021-2026）&amp;（吨）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中国市场不同产品类型作物营养产品销量市场份额（2021-2026）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中国市场不同产品类型作物营养产品销量预测（2027-2032）&amp;（吨）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中国市场不同产品类型作物营养产品销量市场份额预测（2027-2032）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中国市场不同产品类型作物营养产品规模（2021-2026）&amp;（万元）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中国市场不同产品类型作物营养产品规模市场份额（2021-2026）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中国市场不同产品类型作物营养产品规模预测（2027-2032）&amp;（万元）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中国市场不同产品类型作物营养产品规模市场份额预测（2027-2032）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中国市场不同应用作物营养产品销量（2021-2026）&amp;（吨）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中国市场不同应用作物营养产品销量市场份额（2021-2026）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中国市场不同应用作物营养产品销量预测（2027-2032）&amp;（吨）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中国市场不同应用作物营养产品销量市场份额预测（2027-2032）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中国市场不同应用作物营养产品规模（2021-2026）&amp;（万元）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中国市场不同应用作物营养产品规模市场份额（2021-2026）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中国市场不同应用作物营养产品规模预测（2027-2032）&amp;（万元）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中国市场不同应用作物营养产品规模市场份额预测（2027-2032）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作物营养产品行业发展分析---发展趋势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作物营养产品行业发展分析---厂商壁垒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作物营养产品行业发展分析---驱动因素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作物营养产品行业发展分析---制约因素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作物营养产品行业相关重点政策一览</w:t>
      </w:r>
      <w:r>
        <w:rPr>
          <w:rFonts w:hint="eastAsia"/>
        </w:rPr>
        <w:br/>
      </w:r>
      <w:r>
        <w:rPr>
          <w:rFonts w:hint="eastAsia"/>
        </w:rPr>
        <w:t>　　表 175： 作物营养产品行业供应链分析</w:t>
      </w:r>
      <w:r>
        <w:rPr>
          <w:rFonts w:hint="eastAsia"/>
        </w:rPr>
        <w:br/>
      </w:r>
      <w:r>
        <w:rPr>
          <w:rFonts w:hint="eastAsia"/>
        </w:rPr>
        <w:t>　　表 176： 作物营养产品上游原料供应商</w:t>
      </w:r>
      <w:r>
        <w:rPr>
          <w:rFonts w:hint="eastAsia"/>
        </w:rPr>
        <w:br/>
      </w:r>
      <w:r>
        <w:rPr>
          <w:rFonts w:hint="eastAsia"/>
        </w:rPr>
        <w:t>　　表 177： 作物营养产品行业主要下游客户</w:t>
      </w:r>
      <w:r>
        <w:rPr>
          <w:rFonts w:hint="eastAsia"/>
        </w:rPr>
        <w:br/>
      </w:r>
      <w:r>
        <w:rPr>
          <w:rFonts w:hint="eastAsia"/>
        </w:rPr>
        <w:t>　　表 178： 作物营养产品典型经销商</w:t>
      </w:r>
      <w:r>
        <w:rPr>
          <w:rFonts w:hint="eastAsia"/>
        </w:rPr>
        <w:br/>
      </w:r>
      <w:r>
        <w:rPr>
          <w:rFonts w:hint="eastAsia"/>
        </w:rPr>
        <w:t>　　表 179： 中国作物营养产品产量、销量、进口量及出口量（2021-2026）&amp;（吨）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中国作物营养产品产量、销量、进口量及出口量预测（2027-2032）&amp;（吨）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中国市场作物营养产品主要进口来源</w:t>
      </w:r>
      <w:r>
        <w:rPr>
          <w:rFonts w:hint="eastAsia"/>
        </w:rPr>
        <w:br/>
      </w:r>
      <w:r>
        <w:rPr>
          <w:rFonts w:hint="eastAsia"/>
        </w:rPr>
        <w:t>　　表 182： 中国市场作物营养产品主要出口目的地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作物营养产品产品图片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中国不同产品类型作物营养产品市场规模市场份额2025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肥料产品图片</w:t>
      </w:r>
      <w:r>
        <w:rPr>
          <w:rFonts w:hint="eastAsia"/>
        </w:rPr>
        <w:br/>
      </w:r>
      <w:r>
        <w:rPr>
          <w:rFonts w:hint="eastAsia"/>
        </w:rPr>
        <w:t>　　图 4： 生物化学制剂产品图片</w:t>
      </w:r>
      <w:r>
        <w:rPr>
          <w:rFonts w:hint="eastAsia"/>
        </w:rPr>
        <w:br/>
      </w:r>
      <w:r>
        <w:rPr>
          <w:rFonts w:hint="eastAsia"/>
        </w:rPr>
        <w:t>　　图 5： 生物肥产品图片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中国不同应用作物营养产品市场份额2025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谷物</w:t>
      </w:r>
      <w:r>
        <w:rPr>
          <w:rFonts w:hint="eastAsia"/>
        </w:rPr>
        <w:br/>
      </w:r>
      <w:r>
        <w:rPr>
          <w:rFonts w:hint="eastAsia"/>
        </w:rPr>
        <w:t>　　图 9： 水果和蔬菜</w:t>
      </w:r>
      <w:r>
        <w:rPr>
          <w:rFonts w:hint="eastAsia"/>
        </w:rPr>
        <w:br/>
      </w:r>
      <w:r>
        <w:rPr>
          <w:rFonts w:hint="eastAsia"/>
        </w:rPr>
        <w:t>　　图 10： 经济作物</w:t>
      </w:r>
      <w:r>
        <w:rPr>
          <w:rFonts w:hint="eastAsia"/>
        </w:rPr>
        <w:br/>
      </w:r>
      <w:r>
        <w:rPr>
          <w:rFonts w:hint="eastAsia"/>
        </w:rPr>
        <w:t>　　图 11： 中国市场作物营养产品市场规模，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中国市场作物营养产品收入及增长率（2021-2032）&amp;（万元）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中国市场作物营养产品销量及增长率（2021-2032）&amp;（吨）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2025年中国市场主要厂商作物营养产品销量市场份额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2025年中国市场主要厂商作物营养产品收入市场份额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2025年中国市场前五大厂商作物营养产品市场份额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2025年中国市场作物营养产品第一梯队、第二梯队和第三梯队厂商（品牌）及市场份额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中国市场不同产品类型作物营养产品价格走势（2021-2032）&amp;（元/吨）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中国市场不同应用作物营养产品价格走势（2021-2032）&amp;（元/吨）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作物营养产品中国企业SWOT分析</w:t>
      </w:r>
      <w:r>
        <w:rPr>
          <w:rFonts w:hint="eastAsia"/>
        </w:rPr>
        <w:br/>
      </w:r>
      <w:r>
        <w:rPr>
          <w:rFonts w:hint="eastAsia"/>
        </w:rPr>
        <w:t>　　图 21： 作物营养产品产业链</w:t>
      </w:r>
      <w:r>
        <w:rPr>
          <w:rFonts w:hint="eastAsia"/>
        </w:rPr>
        <w:br/>
      </w:r>
      <w:r>
        <w:rPr>
          <w:rFonts w:hint="eastAsia"/>
        </w:rPr>
        <w:t>　　图 22： 作物营养产品行业采购模式分析</w:t>
      </w:r>
      <w:r>
        <w:rPr>
          <w:rFonts w:hint="eastAsia"/>
        </w:rPr>
        <w:br/>
      </w:r>
      <w:r>
        <w:rPr>
          <w:rFonts w:hint="eastAsia"/>
        </w:rPr>
        <w:t>　　图 23： 作物营养产品行业生产模式分析</w:t>
      </w:r>
      <w:r>
        <w:rPr>
          <w:rFonts w:hint="eastAsia"/>
        </w:rPr>
        <w:br/>
      </w:r>
      <w:r>
        <w:rPr>
          <w:rFonts w:hint="eastAsia"/>
        </w:rPr>
        <w:t>　　图 24： 作物营养产品行业销售模式分析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中国作物营养产品产能、产量、产能利用率及发展趋势（2021-2032）&amp;（吨）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中国作物营养产品产量、市场需求量及发展趋势（2021-2032）&amp;（吨）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72fb583a14e0c" w:history="1">
        <w:r>
          <w:rPr>
            <w:rStyle w:val="Hyperlink"/>
          </w:rPr>
          <w:t>2026-2032年中国作物营养产品行业研究分析与前景趋势预测报告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72fb583a14e0c" w:history="1">
        <w:r>
          <w:rPr>
            <w:rStyle w:val="Hyperlink"/>
          </w:rPr>
          <w:t>https://www.20087.com/8/83/ZuoWuYingYangChanPinHangYeQianJing.html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热点：作物所需的17种营养元素、作物营养产品六大类、植物营养素、作物营养产品包括哪些、营养产品有哪些、作物营养16种、作物营养临界期主要在、农作物营养药、蔬菜营养物质有哪些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0ea8d7b7a4a57" w:history="1">
      <w:r>
        <w:rPr>
          <w:rStyle w:val="Hyperlink"/>
        </w:rPr>
        <w:t>2026-2032年中国作物营养产品行业研究分析与前景趋势预测报告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uoWuYingYangChanPinHangYeQianJing.html" TargetMode="External" Id="R85e72fb583a1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uoWuYingYangChanPinHangYeQianJing.html" TargetMode="External" Id="R3080ea8d7b7a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2026-02-09T01:29:59Z</dcterms:created>
  <dcterms:modified xsi:type="dcterms:W3CDTF">2026-02-09T02:29:59Z</dcterms:modified>
  <dc:subject>2026-2032年中国作物营养产品行业研究分析与前景趋势预测报告</dc:subject>
  <dc:title>2026-2032年中国作物营养产品行业研究分析与前景趋势预测报告</dc:title>
  <cp:keywords>2026-2032年中国作物营养产品行业研究分析与前景趋势预测报告</cp:keywords>
  <dc:description>2026-2032年中国作物营养产品行业研究分析与前景趋势预测报告</dc:description>
</cp:coreProperties>
</file>