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2f43d91124ba5" w:history="1">
              <w:r>
                <w:rPr>
                  <w:rStyle w:val="Hyperlink"/>
                </w:rPr>
                <w:t>2026-2031年全球与中国和纸市场调查研究及前景趋势分析报告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2f43d91124ba5" w:history="1">
              <w:r>
                <w:rPr>
                  <w:rStyle w:val="Hyperlink"/>
                </w:rPr>
                <w:t>2026-2031年全球与中国和纸市场调查研究及前景趋势分析报告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2f43d91124ba5" w:history="1">
                <w:r>
                  <w:rPr>
                    <w:rStyle w:val="Hyperlink"/>
                  </w:rPr>
                  <w:t>https://www.20087.com/9/03/HeZhiDeQianJingQuShi.html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纸是一种源自日本的传统手工纸，以楮树、三桠或雁皮纤维为原料，经抄纸、晾晒等工序制成，具有强韧、透光柔和与吸湿调湿特性，广泛应用于书画装裱、灯具、屏风及高端包装领域。和纸在保留古法工艺基础上，部分工坊引入半机械化生产以提升效率，同时开发防火、防水或抗菌改性版本以拓展现代应用场景。在文化复兴与东方美学全球化背景下，和纸作为非物质文化遗产载体，其艺术价值与稀缺性受到高端设计界青睐。然而，纯手工和纸产量极低、价格高昂；同时，天然纤维易受潮霉变，限制其在高湿环境使用。</w:t>
      </w:r>
      <w:r>
        <w:rPr>
          <w:rFonts w:hint="eastAsia"/>
        </w:rPr>
        <w:br/>
      </w:r>
      <w:r>
        <w:rPr>
          <w:rFonts w:hint="eastAsia"/>
        </w:rPr>
        <w:t>　　未来，和纸将向科技融合、可持续创新与跨域应用方向突破。纳米纤维素强化技术将提升湿强度与耐久性；导电和纸可应用于柔性电子或智能包装。材料端，农业废弃物（如稻壳、甘蔗渣）将作为补充纤维源，降低对野生植物依赖；无化学漂白工艺将强化生态友好属性。在设计领域，和纸与LED、AR技术结合，打造动态光影装置；模块化和纸建材可用于临时展览或灾后庇护所。此外，区块链溯源将保障非遗工艺真实性，支持数字藏品认证。长远看，和纸将从“传统手工艺”进化为“东方自然哲学与前沿材料科学的交汇媒介”，在全球可持续设计语境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2f43d91124ba5" w:history="1">
        <w:r>
          <w:rPr>
            <w:rStyle w:val="Hyperlink"/>
          </w:rPr>
          <w:t>2026-2031年全球与中国和纸市场调查研究及前景趋势分析报告</w:t>
        </w:r>
      </w:hyperlink>
      <w:r>
        <w:rPr>
          <w:rFonts w:hint="eastAsia"/>
        </w:rPr>
        <w:t>》依托国家统计局及和纸相关协会的详实数据，全面解析了和纸行业现状与市场需求，重点分析了和纸市场规模、产业链结构及价格动态，并对和纸细分市场进行了详细探讨。报告科学预测了和纸市场前景与发展趋势，评估了品牌竞争格局、市场集中度及重点企业的市场表现。同时，通过SWOT分析揭示了和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按产品类型细分，全球和纸市场规模2020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雁皮</w:t>
      </w:r>
      <w:r>
        <w:rPr>
          <w:rFonts w:hint="eastAsia"/>
        </w:rPr>
        <w:br/>
      </w:r>
      <w:r>
        <w:rPr>
          <w:rFonts w:hint="eastAsia"/>
        </w:rPr>
        <w:t>　　　　1.3.3 楮纸</w:t>
      </w:r>
      <w:r>
        <w:rPr>
          <w:rFonts w:hint="eastAsia"/>
        </w:rPr>
        <w:br/>
      </w:r>
      <w:r>
        <w:rPr>
          <w:rFonts w:hint="eastAsia"/>
        </w:rPr>
        <w:t>　　　　1.3.4 三桠纸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按应用细分，全球和纸市场规模2020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版画</w:t>
      </w:r>
      <w:r>
        <w:rPr>
          <w:rFonts w:hint="eastAsia"/>
        </w:rPr>
        <w:br/>
      </w:r>
      <w:r>
        <w:rPr>
          <w:rFonts w:hint="eastAsia"/>
        </w:rPr>
        <w:t>　　　　1.4.3 书的艺术</w:t>
      </w:r>
      <w:r>
        <w:rPr>
          <w:rFonts w:hint="eastAsia"/>
        </w:rPr>
        <w:br/>
      </w:r>
      <w:r>
        <w:rPr>
          <w:rFonts w:hint="eastAsia"/>
        </w:rPr>
        <w:t>　　　　1.4.4 书法</w:t>
      </w:r>
      <w:r>
        <w:rPr>
          <w:rFonts w:hint="eastAsia"/>
        </w:rPr>
        <w:br/>
      </w:r>
      <w:r>
        <w:rPr>
          <w:rFonts w:hint="eastAsia"/>
        </w:rPr>
        <w:t>　　　　1.4.5 平面设计</w:t>
      </w:r>
      <w:r>
        <w:rPr>
          <w:rFonts w:hint="eastAsia"/>
        </w:rPr>
        <w:br/>
      </w:r>
      <w:r>
        <w:rPr>
          <w:rFonts w:hint="eastAsia"/>
        </w:rPr>
        <w:t>　　　　1.4.6 装订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和纸行业发展总体概况</w:t>
      </w:r>
      <w:r>
        <w:rPr>
          <w:rFonts w:hint="eastAsia"/>
        </w:rPr>
        <w:br/>
      </w:r>
      <w:r>
        <w:rPr>
          <w:rFonts w:hint="eastAsia"/>
        </w:rPr>
        <w:t>　　　　1.5.2 和纸行业发展主要特点</w:t>
      </w:r>
      <w:r>
        <w:rPr>
          <w:rFonts w:hint="eastAsia"/>
        </w:rPr>
        <w:br/>
      </w:r>
      <w:r>
        <w:rPr>
          <w:rFonts w:hint="eastAsia"/>
        </w:rPr>
        <w:t>　　　　1.5.3 和纸行业发展影响因素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和纸有利因素</w:t>
      </w:r>
      <w:r>
        <w:rPr>
          <w:rFonts w:hint="eastAsia"/>
        </w:rPr>
        <w:br/>
      </w:r>
      <w:r>
        <w:rPr>
          <w:rFonts w:hint="eastAsia"/>
        </w:rPr>
        <w:t>　　　　1.5.3 .2 和纸不利因素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全球市场，近三年和纸主要企业占有率及排名（按销量）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和纸主要企业在国际市场占有率（按销量，2022-2025）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2024年和纸主要企业在国际市场排名（按销量）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全球市场主要企业和纸销量（2022-2025）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全球市场，近三年和纸主要企业占有率及排名（按收入）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和纸主要企业在国际市场占有率（按收入，2022-2025）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2024年和纸主要企业在国际市场排名（按收入）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全球市场主要企业和纸销售收入（2022-2025）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全球市场主要企业和纸销售价格（2022-2025）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中国市场，近三年和纸主要企业占有率及排名（按销量）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和纸主要企业在中国市场占有率（按销量，2022-2025）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2024年和纸主要企业在中国市场排名（按销量）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中国市场主要企业和纸销量（2022-2025）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中国市场，近三年和纸主要企业占有率及排名（按收入）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和纸主要企业在中国市场占有率（按收入，2022-2025）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2024年和纸主要企业在中国市场排名（按收入）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中国市场主要企业和纸销售收入（2022-2025）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全球主要厂商和纸总部及产地分布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全球主要厂商成立时间及和纸商业化日期</w:t>
      </w:r>
      <w:r>
        <w:rPr>
          <w:rFonts w:hint="eastAsia"/>
        </w:rPr>
        <w:br/>
      </w:r>
      <w:r>
        <w:rPr>
          <w:rFonts w:hint="eastAsia"/>
        </w:rPr>
        <w:t>　　2.8 全球主要厂商和纸产品类型及应用</w:t>
      </w:r>
      <w:r>
        <w:rPr>
          <w:rFonts w:hint="eastAsia"/>
        </w:rPr>
        <w:br/>
      </w:r>
      <w:r>
        <w:rPr>
          <w:rFonts w:hint="eastAsia"/>
        </w:rPr>
        <w:t>　　2.9 和纸行业集中度、竞争程度分析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和纸行业集中度分析：2024年全球Top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全球和纸第一梯队、第二梯队和第三梯队生产商（品牌）及市场份额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全球和纸总体规模分析</w:t>
      </w:r>
      <w:r>
        <w:rPr>
          <w:rFonts w:hint="eastAsia"/>
        </w:rPr>
        <w:br/>
      </w:r>
      <w:r>
        <w:rPr>
          <w:rFonts w:hint="eastAsia"/>
        </w:rPr>
        <w:t>　　3.1 全球和纸供需现状及预测（2020-2031）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全球和纸产能、产量、产能利用率及发展趋势（2020-2031）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全球和纸产量、需求量及发展趋势（2020-2031）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全球主要地区和纸产量及发展趋势（2020-2031）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全球主要地区和纸产量（2020-2025）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全球主要地区和纸产量（2026-2031）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全球主要地区和纸产量市场份额（2020-2031）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中国和纸供需现状及预测（2020-2031）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中国和纸产能、产量、产能利用率及发展趋势（2020-2031）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中国和纸产量、市场需求量及发展趋势（2020-2031）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中国市场和纸进出口（2020-2031）</w:t>
      </w:r>
      <w:r>
        <w:rPr>
          <w:rFonts w:hint="eastAsia"/>
        </w:rPr>
        <w:br/>
      </w:r>
      <w:r>
        <w:rPr>
          <w:rFonts w:hint="eastAsia"/>
        </w:rPr>
        <w:t>　　3.4 全球和纸销量及销售额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全球市场和纸销售额（2020-2031）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全球市场和纸销量（2020-2031）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全球市场和纸价格趋势（2020-2031）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全球和纸主要地区分析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全球主要地区和纸市场规模分析：2020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全球主要地区和纸销售收入及市场份额（2020-2025年）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全球主要地区和纸销售收入预测（2026-2031年）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全球主要地区和纸销量分析：2020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全球主要地区和纸销量及市场份额（2020-2025年）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全球主要地区和纸销量及市场份额预测（2026-2031）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北美市场和纸销量、收入及增长率（2020-2031）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欧洲市场和纸销量、收入及增长率（2020-2031）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中国市场和纸销量、收入及增长率（2020-2031）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日本市场和纸销量、收入及增长率（2020-2031）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东南亚市场和纸销量、收入及增长率（2020-2031）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印度市场和纸销量、收入及增长率（2020-2031）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和纸销量、收入、价格及毛利率（2020-2025）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和纸销量、收入、价格及毛利率（2020-2025）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和纸销量、收入、价格及毛利率（2020-2025）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和纸销量、收入、价格及毛利率（2020-2025）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和纸销量、收入、价格及毛利率（2020-2025）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和纸销量、收入、价格及毛利率（2020-2025）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和纸销量、收入、价格及毛利率（2020-2025）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和纸销量、收入、价格及毛利率（2020-2025）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不同产品类型和纸分析</w:t>
      </w:r>
      <w:r>
        <w:rPr>
          <w:rFonts w:hint="eastAsia"/>
        </w:rPr>
        <w:br/>
      </w:r>
      <w:r>
        <w:rPr>
          <w:rFonts w:hint="eastAsia"/>
        </w:rPr>
        <w:t>　　6.1 全球不同产品类型和纸销量（2020-2031）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全球不同产品类型和纸销量及市场份额（2020-2025）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全球不同产品类型和纸销量预测（2026-2031）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全球不同产品类型和纸收入（2020-2031）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全球不同产品类型和纸收入及市场份额（2020-2025）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全球不同产品类型和纸收入预测（2026-2031）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全球不同产品类型和纸价格走势（2020-2031）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中国不同产品类型和纸销量（2020-2031）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中国不同产品类型和纸销量预测（2026-2031）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中国不同产品类型和纸销量及市场份额（2020-2025）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中国不同产品类型和纸收入（2020-2031）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中国不同产品类型和纸收入及市场份额（2020-2025）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中国不同产品类型和纸收入预测（2026-2031）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不同应用和纸分析</w:t>
      </w:r>
      <w:r>
        <w:rPr>
          <w:rFonts w:hint="eastAsia"/>
        </w:rPr>
        <w:br/>
      </w:r>
      <w:r>
        <w:rPr>
          <w:rFonts w:hint="eastAsia"/>
        </w:rPr>
        <w:t>　　7.1 全球不同应用和纸销量（2020-2031）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全球不同应用和纸销量及市场份额（2020-2025）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全球不同应用和纸销量预测（2026-2031）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全球不同应用和纸收入（2020-2031）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全球不同应用和纸收入及市场份额（2020-2025）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全球不同应用和纸收入预测（2026-2031）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全球不同应用和纸价格走势（2020-2031）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中国不同应用和纸销量（2020-2031）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中国不同应用和纸销量及市场份额（2020-2025）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中国不同应用和纸销量预测（2026-2031）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中国不同应用和纸收入（2020-2031）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中国不同应用和纸收入及市场份额（2020-2025）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中国不同应用和纸收入预测（2026-2031）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和纸行业发展趋势</w:t>
      </w:r>
      <w:r>
        <w:rPr>
          <w:rFonts w:hint="eastAsia"/>
        </w:rPr>
        <w:br/>
      </w:r>
      <w:r>
        <w:rPr>
          <w:rFonts w:hint="eastAsia"/>
        </w:rPr>
        <w:t>　　8.2 和纸行业主要驱动因素</w:t>
      </w:r>
      <w:r>
        <w:rPr>
          <w:rFonts w:hint="eastAsia"/>
        </w:rPr>
        <w:br/>
      </w:r>
      <w:r>
        <w:rPr>
          <w:rFonts w:hint="eastAsia"/>
        </w:rPr>
        <w:t>　　8.3 和纸中国企业SWOT分析</w:t>
      </w:r>
      <w:r>
        <w:rPr>
          <w:rFonts w:hint="eastAsia"/>
        </w:rPr>
        <w:br/>
      </w:r>
      <w:r>
        <w:rPr>
          <w:rFonts w:hint="eastAsia"/>
        </w:rPr>
        <w:t>　　8.4 中国和纸行业政策环境分析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和纸行业产业链简介</w:t>
      </w:r>
      <w:r>
        <w:rPr>
          <w:rFonts w:hint="eastAsia"/>
        </w:rPr>
        <w:br/>
      </w:r>
      <w:r>
        <w:rPr>
          <w:rFonts w:hint="eastAsia"/>
        </w:rPr>
        <w:t>　　　　9.1.1 和纸行业供应链分析</w:t>
      </w:r>
      <w:r>
        <w:rPr>
          <w:rFonts w:hint="eastAsia"/>
        </w:rPr>
        <w:br/>
      </w:r>
      <w:r>
        <w:rPr>
          <w:rFonts w:hint="eastAsia"/>
        </w:rPr>
        <w:t>　　　　9.1.2 和纸主要原料及供应情况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和纸行业采购模式</w:t>
      </w:r>
      <w:r>
        <w:rPr>
          <w:rFonts w:hint="eastAsia"/>
        </w:rPr>
        <w:br/>
      </w:r>
      <w:r>
        <w:rPr>
          <w:rFonts w:hint="eastAsia"/>
        </w:rPr>
        <w:t>　　9.3 和纸行业生产模式</w:t>
      </w:r>
      <w:r>
        <w:rPr>
          <w:rFonts w:hint="eastAsia"/>
        </w:rPr>
        <w:br/>
      </w:r>
      <w:r>
        <w:rPr>
          <w:rFonts w:hint="eastAsia"/>
        </w:rPr>
        <w:t>　　9.4 和纸行业销售模式及销售渠道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按产品类型细分，全球和纸市场规模2020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按应用细分，全球和纸市场规模（CAGR）2020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和纸行业发展主要特点</w:t>
      </w:r>
      <w:r>
        <w:rPr>
          <w:rFonts w:hint="eastAsia"/>
        </w:rPr>
        <w:br/>
      </w:r>
      <w:r>
        <w:rPr>
          <w:rFonts w:hint="eastAsia"/>
        </w:rPr>
        <w:t>　　表 4： 和纸行业发展有利因素分析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和纸行业发展不利因素分析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进入和纸行业壁垒</w:t>
      </w:r>
      <w:r>
        <w:rPr>
          <w:rFonts w:hint="eastAsia"/>
        </w:rPr>
        <w:br/>
      </w:r>
      <w:r>
        <w:rPr>
          <w:rFonts w:hint="eastAsia"/>
        </w:rPr>
        <w:t>　　表 7： 和纸主要企业在国际市场占有率（按销量，2022-2025）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2024年和纸主要企业在国际市场排名（按销量）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全球市场主要企业和纸销量（2022-2025）&amp;（千件）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和纸主要企业在国际市场占有率（按收入，2022-2025）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2024年和纸主要企业在国际市场排名（按收入）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全球市场主要企业和纸销售收入（2022-2025）&amp;（万元）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全球市场主要企业和纸销售价格（2022-2025）&amp;（元/件）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和纸主要企业在中国市场占有率（按销量，2022-2025）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2024年和纸主要企业在中国市场排名（按销量）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中国市场主要企业和纸销量（2022-2025）&amp;（千件）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和纸主要企业在中国市场占有率（按收入，2022-2025）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2024年和纸主要企业在中国市场排名（按收入）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中国市场主要企业和纸销售收入（2022-2025）&amp;（万元）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全球主要厂商和纸总部及产地分布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全球主要厂商成立时间及和纸商业化日期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全球主要厂商和纸产品类型及应用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2024年全球和纸主要厂商市场地位（第一梯队、第二梯队和第三梯队）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全球和纸市场投资、并购等现状分析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全球主要地区和纸产量增速（CAGR）：（2020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全球主要地区和纸产量（2020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全球主要地区和纸产量（2020-2025）&amp;（千件）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全球主要地区和纸产量（2026-2031）&amp;（千件）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全球主要地区和纸产量市场份额（2020-2025）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全球主要地区和纸产量（2026-2031）&amp;（千件）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中国市场和纸产量、销量、进出口（2020-2025年）&amp;（千件）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中国市场和纸产量、销量、进出口预测（2026-2031）&amp;（千件）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全球主要地区和纸销售收入增速：（2020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全球主要地区和纸销售收入（2020-2025）&amp;（万元）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全球主要地区和纸销售收入市场份额（2020-2025）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全球主要地区和纸收入（2026-2031）&amp;（万元）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全球主要地区和纸收入市场份额（2026-2031）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全球主要地区和纸销量（千件）：2020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全球主要地区和纸销量（2020-2025）&amp;（千件）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全球主要地区和纸销量市场份额（2020-2025）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全球主要地区和纸销量（2026-2031）&amp;（千件）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全球主要地区和纸销量份额（2026-2031）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和纸销量（千件）、收入（万元）、价格（元/件）及毛利率（2020-2025）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和纸销量（千件）、收入（万元）、价格（元/件）及毛利率（2020-2025）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和纸销量（千件）、收入（万元）、价格（元/件）及毛利率（2020-2025）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和纸销量（千件）、收入（万元）、价格（元/件）及毛利率（2020-2025）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和纸销量（千件）、收入（万元）、价格（元/件）及毛利率（2020-2025）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和纸销量（千件）、收入（万元）、价格（元/件）及毛利率（2020-2025）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和纸销量（千件）、收入（万元）、价格（元/件）及毛利率（2020-2025）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和纸销量（千件）、收入（万元）、价格（元/件）及毛利率（2020-2025）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全球不同产品类型和纸销量（2020-2025年）&amp;（千件）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全球不同产品类型和纸销量市场份额（2020-2025）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全球不同产品类型和纸销量预测（2026-2031）&amp;（千件）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全球市场不同产品类型和纸销量市场份额预测（2026-2031）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全球不同产品类型和纸收入（2020-2025年）&amp;（万元）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全球不同产品类型和纸收入市场份额（2020-2025）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全球不同产品类型和纸收入预测（2026-2031）&amp;（万元）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全球不同产品类型和纸收入市场份额预测（2026-2031）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中国不同产品类型和纸销量预测（2026-2031）&amp;（千件）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全球市场不同产品类型和纸销量市场份额预测（2026-2031）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中国不同产品类型和纸销量（2020-2025年）&amp;（千件）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中国不同产品类型和纸销量市场份额（2020-2025）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中国不同产品类型和纸收入（2020-2025年）&amp;（万元）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中国不同产品类型和纸收入市场份额（2020-2025）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中国不同产品类型和纸收入预测（2026-2031）&amp;（万元）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中国不同产品类型和纸收入市场份额预测（2026-2031）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全球不同应用和纸销量（2020-2025年）&amp;（千件）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全球不同应用和纸销量市场份额（2020-2025）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全球不同应用和纸销量预测（2026-2031）&amp;（千件）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全球市场不同应用和纸销量市场份额预测（2026-2031）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全球不同应用和纸收入（2020-2025年）&amp;（万元）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全球不同应用和纸收入市场份额（2020-2025）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全球不同应用和纸收入预测（2026-2031）&amp;（万元）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全球不同应用和纸收入市场份额预测（2026-2031）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中国不同应用和纸销量（2020-2025年）&amp;（千件）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中国不同应用和纸销量市场份额（2020-2025）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中国不同应用和纸销量预测（2026-2031）&amp;（千件）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中国市场不同应用和纸销量市场份额预测（2026-2031）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中国不同应用和纸收入（2020-2025年）&amp;（万元）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中国不同应用和纸收入市场份额（2020-2025）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中国不同应用和纸收入预测（2026-2031）&amp;（万元）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中国不同应用和纸收入市场份额预测（2026-2031）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和纸行业发展趋势</w:t>
      </w:r>
      <w:r>
        <w:rPr>
          <w:rFonts w:hint="eastAsia"/>
        </w:rPr>
        <w:br/>
      </w:r>
      <w:r>
        <w:rPr>
          <w:rFonts w:hint="eastAsia"/>
        </w:rPr>
        <w:t>　　表 116： 和纸行业主要驱动因素</w:t>
      </w:r>
      <w:r>
        <w:rPr>
          <w:rFonts w:hint="eastAsia"/>
        </w:rPr>
        <w:br/>
      </w:r>
      <w:r>
        <w:rPr>
          <w:rFonts w:hint="eastAsia"/>
        </w:rPr>
        <w:t>　　表 117： 和纸行业供应链分析</w:t>
      </w:r>
      <w:r>
        <w:rPr>
          <w:rFonts w:hint="eastAsia"/>
        </w:rPr>
        <w:br/>
      </w:r>
      <w:r>
        <w:rPr>
          <w:rFonts w:hint="eastAsia"/>
        </w:rPr>
        <w:t>　　表 118： 和纸上游原料供应商</w:t>
      </w:r>
      <w:r>
        <w:rPr>
          <w:rFonts w:hint="eastAsia"/>
        </w:rPr>
        <w:br/>
      </w:r>
      <w:r>
        <w:rPr>
          <w:rFonts w:hint="eastAsia"/>
        </w:rPr>
        <w:t>　　表 119： 和纸主要地区不同应用客户分析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和纸典型经销商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和纸产品图片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全球不同产品类型和纸销售额2020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全球不同产品类型和纸市场份额2024 &amp; 2031</w:t>
      </w:r>
      <w:r>
        <w:rPr>
          <w:rFonts w:hint="eastAsia"/>
        </w:rPr>
        <w:br/>
      </w:r>
      <w:r>
        <w:rPr>
          <w:rFonts w:hint="eastAsia"/>
        </w:rPr>
        <w:t>　　图 4： 雁皮产品图片</w:t>
      </w:r>
      <w:r>
        <w:rPr>
          <w:rFonts w:hint="eastAsia"/>
        </w:rPr>
        <w:br/>
      </w:r>
      <w:r>
        <w:rPr>
          <w:rFonts w:hint="eastAsia"/>
        </w:rPr>
        <w:t>　　图 5： 楮纸产品图片</w:t>
      </w:r>
      <w:r>
        <w:rPr>
          <w:rFonts w:hint="eastAsia"/>
        </w:rPr>
        <w:br/>
      </w:r>
      <w:r>
        <w:rPr>
          <w:rFonts w:hint="eastAsia"/>
        </w:rPr>
        <w:t>　　图 6： 三桠纸产品图片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全球不同应用和纸市场份额2024 &amp; 2031</w:t>
      </w:r>
      <w:r>
        <w:rPr>
          <w:rFonts w:hint="eastAsia"/>
        </w:rPr>
        <w:br/>
      </w:r>
      <w:r>
        <w:rPr>
          <w:rFonts w:hint="eastAsia"/>
        </w:rPr>
        <w:t>　　图 9： 版画</w:t>
      </w:r>
      <w:r>
        <w:rPr>
          <w:rFonts w:hint="eastAsia"/>
        </w:rPr>
        <w:br/>
      </w:r>
      <w:r>
        <w:rPr>
          <w:rFonts w:hint="eastAsia"/>
        </w:rPr>
        <w:t>　　图 10： 书的艺术</w:t>
      </w:r>
      <w:r>
        <w:rPr>
          <w:rFonts w:hint="eastAsia"/>
        </w:rPr>
        <w:br/>
      </w:r>
      <w:r>
        <w:rPr>
          <w:rFonts w:hint="eastAsia"/>
        </w:rPr>
        <w:t>　　图 11： 书法</w:t>
      </w:r>
      <w:r>
        <w:rPr>
          <w:rFonts w:hint="eastAsia"/>
        </w:rPr>
        <w:br/>
      </w:r>
      <w:r>
        <w:rPr>
          <w:rFonts w:hint="eastAsia"/>
        </w:rPr>
        <w:t>　　图 12： 平面设计</w:t>
      </w:r>
      <w:r>
        <w:rPr>
          <w:rFonts w:hint="eastAsia"/>
        </w:rPr>
        <w:br/>
      </w:r>
      <w:r>
        <w:rPr>
          <w:rFonts w:hint="eastAsia"/>
        </w:rPr>
        <w:t>　　图 13： 装订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2024年全球前五大生产商和纸市场份额</w:t>
      </w:r>
      <w:r>
        <w:rPr>
          <w:rFonts w:hint="eastAsia"/>
        </w:rPr>
        <w:br/>
      </w:r>
      <w:r>
        <w:rPr>
          <w:rFonts w:hint="eastAsia"/>
        </w:rPr>
        <w:t>　　图 15： 2024年全球和纸第一梯队、第二梯队和第三梯队厂商及市场份额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全球和纸产能、产量、产能利用率及发展趋势（2020-2031）&amp;（千件）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全球和纸产量、需求量及发展趋势（2020-2031）&amp;（千件）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全球主要地区和纸产量市场份额（2020-2031）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中国和纸产能、产量、产能利用率及发展趋势（2020-2031）&amp;（千件）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中国和纸产量、市场需求量及发展趋势（2020-2031）&amp;（千件）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全球和纸市场销售额及增长率：（2020-2031）&amp;（万元）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全球市场和纸市场规模：2020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全球市场和纸销量及增长率（2020-2031）&amp;（千件）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全球市场和纸价格趋势（2020-2031）&amp;（元/件）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全球主要地区和纸销售收入（2020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全球主要地区和纸销售收入市场份额（2020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北美市场和纸销量及增长率（2020-2031）&amp;（千件）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北美市场和纸收入及增长率（2020-2031）&amp;（万元）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欧洲市场和纸销量及增长率（2020-2031）&amp;（千件）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欧洲市场和纸收入及增长率（2020-2031）&amp;（万元）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中国市场和纸销量及增长率（2020-2031）&amp;（千件）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中国市场和纸收入及增长率（2020-2031）&amp;（万元）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日本市场和纸销量及增长率（2020-2031）&amp;（千件）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日本市场和纸收入及增长率（2020-2031）&amp;（万元）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东南亚市场和纸销量及增长率（2020-2031）&amp;（千件）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东南亚市场和纸收入及增长率（2020-2031）&amp;（万元）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印度市场和纸销量及增长率（2020-2031）&amp;（千件）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印度市场和纸收入及增长率（2020-2031）&amp;（万元）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全球不同产品类型和纸价格走势（2020-2031）&amp;（元/件）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全球不同应用和纸价格走势（2020-2031）&amp;（元/件）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和纸中国企业SWOT分析</w:t>
      </w:r>
      <w:r>
        <w:rPr>
          <w:rFonts w:hint="eastAsia"/>
        </w:rPr>
        <w:br/>
      </w:r>
      <w:r>
        <w:rPr>
          <w:rFonts w:hint="eastAsia"/>
        </w:rPr>
        <w:t>　　图 42： 和纸产业链</w:t>
      </w:r>
      <w:r>
        <w:rPr>
          <w:rFonts w:hint="eastAsia"/>
        </w:rPr>
        <w:br/>
      </w:r>
      <w:r>
        <w:rPr>
          <w:rFonts w:hint="eastAsia"/>
        </w:rPr>
        <w:t>　　图 43： 和纸行业采购模式分析</w:t>
      </w:r>
      <w:r>
        <w:rPr>
          <w:rFonts w:hint="eastAsia"/>
        </w:rPr>
        <w:br/>
      </w:r>
      <w:r>
        <w:rPr>
          <w:rFonts w:hint="eastAsia"/>
        </w:rPr>
        <w:t>　　图 44： 和纸行业生产模式</w:t>
      </w:r>
      <w:r>
        <w:rPr>
          <w:rFonts w:hint="eastAsia"/>
        </w:rPr>
        <w:br/>
      </w:r>
      <w:r>
        <w:rPr>
          <w:rFonts w:hint="eastAsia"/>
        </w:rPr>
        <w:t>　　图 45： 和纸行业销售模式分析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2f43d91124ba5" w:history="1">
        <w:r>
          <w:rPr>
            <w:rStyle w:val="Hyperlink"/>
          </w:rPr>
          <w:t>2026-2031年全球与中国和纸市场调查研究及前景趋势分析报告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2f43d91124ba5" w:history="1">
        <w:r>
          <w:rPr>
            <w:rStyle w:val="Hyperlink"/>
          </w:rPr>
          <w:t>https://www.20087.com/9/03/HeZhiDeQianJingQuShi.html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热点：和纸胶带和美纹纸的区别、和纸胶带的用途、和纸胶带有什么用、和纸胶带和美纹纸的区别、和纸贴纸和普通贴纸区别、和纸纱、造纸全过程、和纸片人谈恋爱、最简单造纸的过程图片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cfd1baa1b494f" w:history="1">
      <w:r>
        <w:rPr>
          <w:rStyle w:val="Hyperlink"/>
        </w:rPr>
        <w:t>2026-2031年全球与中国和纸市场调查研究及前景趋势分析报告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eZhiDeQianJingQuShi.html" TargetMode="External" Id="R2732f43d9112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eZhiDeQianJingQuShi.html" TargetMode="External" Id="R87bcfd1baa1b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2025-11-12T00:29:59Z</dcterms:created>
  <dcterms:modified xsi:type="dcterms:W3CDTF">2025-11-12T01:29:59Z</dcterms:modified>
  <dc:subject>2026-2031年全球与中国和纸市场调查研究及前景趋势分析报告</dc:subject>
  <dc:title>2026-2031年全球与中国和纸市场调查研究及前景趋势分析报告</dc:title>
  <cp:keywords>2026-2031年全球与中国和纸市场调查研究及前景趋势分析报告</cp:keywords>
  <dc:description>2026-2031年全球与中国和纸市场调查研究及前景趋势分析报告</dc:description>
</cp:coreProperties>
</file>