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57dd6c88e433c" w:history="1">
              <w:r>
                <w:rPr>
                  <w:rStyle w:val="Hyperlink"/>
                </w:rPr>
                <w:t>中国扇贝加工市场研究及前景趋势预测报告（2024-2030年）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57dd6c88e433c" w:history="1">
              <w:r>
                <w:rPr>
                  <w:rStyle w:val="Hyperlink"/>
                </w:rPr>
                <w:t>中国扇贝加工市场研究及前景趋势预测报告（2024-2030年）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57dd6c88e433c" w:history="1">
                <w:r>
                  <w:rPr>
                    <w:rStyle w:val="Hyperlink"/>
                  </w:rPr>
                  <w:t>https://www.20087.com/9/73/ShanBeiJiaGongQianJing.html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贝作为一种高蛋白、低脂肪的海鲜食材，近年来随着消费者对健康饮食的追求而受到广泛欢迎。目前，扇贝加工不仅仅局限于简单的冷冻和罐装，而是通过技术创新，推出了更多样化的加工产品，如即食扇贝、调味扇贝干等。随着冷链物流技术的进步，扇贝的保鲜期得以延长，保障了产品的口感和营养。</w:t>
      </w:r>
      <w:r>
        <w:rPr>
          <w:rFonts w:hint="eastAsia"/>
        </w:rPr>
        <w:br/>
      </w:r>
      <w:r>
        <w:rPr>
          <w:rFonts w:hint="eastAsia"/>
        </w:rPr>
        <w:t>　　未来，扇贝加工将更加注重产品的品质和多样性。随着消费者对食品安全和健康要求的提高，扇贝加工将采用更先进的杀菌技术和包装方法，确保产品的卫生安全。同时，随着食品科学的发展，扇贝加工将开发更多创新口味和形式的产品，满足不同消费者的需求。此外，随着可持续发展理念的普及，扇贝加工还将注重资源的合理利用和废弃物的循环利用，实现环境友好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57dd6c88e433c" w:history="1">
        <w:r>
          <w:rPr>
            <w:rStyle w:val="Hyperlink"/>
          </w:rPr>
          <w:t>中国扇贝加工市场研究及前景趋势预测报告（2024-2030年）</w:t>
        </w:r>
      </w:hyperlink>
      <w:r>
        <w:rPr>
          <w:rFonts w:hint="eastAsia"/>
        </w:rPr>
        <w:t>》全面分析了扇贝加工行业的现状，深入探讨了扇贝加工市场需求、市场规模及价格波动。扇贝加工报告探讨了产业链关键环节，并对扇贝加工各细分市场进行了研究。同时，基于权威数据和专业分析，科学预测了扇贝加工市场前景与发展趋势。此外，还评估了扇贝加工重点企业的经营状况，包括品牌影响力、市场集中度以及竞争格局，并审慎剖析了潜在风险与机遇。扇贝加工报告以其专业性、科学性和权威性，成为扇贝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第一章 扇贝加工行业市场现状分析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扇贝加工市场竞争分析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扇贝加工行业主要企业分析</w:t>
      </w:r>
      <w:r>
        <w:rPr>
          <w:rFonts w:hint="eastAsia"/>
        </w:rPr>
        <w:br/>
      </w:r>
      <w:r>
        <w:rPr>
          <w:rFonts w:hint="eastAsia"/>
        </w:rPr>
        <w:t>　　一、蓬莱市解宋营镇渔业开发总公司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二、莱州新城食品有限公司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三、昌黎县禄权水产有限责任公司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四、秦皇岛银贝食品有限公司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五、莱州市北海食品有限责任公司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第四章 中:智:林:扇贝加工行业发展预测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扇贝加工行业现状</w:t>
      </w:r>
      <w:r>
        <w:rPr>
          <w:rFonts w:hint="eastAsia"/>
        </w:rPr>
        <w:br/>
      </w:r>
      <w:r>
        <w:rPr>
          <w:rFonts w:hint="eastAsia"/>
        </w:rPr>
        <w:t>　　图表 扇贝加工行业产业链调研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2019-2024年扇贝加工行业市场容量统计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2019-2024年中国扇贝加工行业市场规模情况</w:t>
      </w:r>
      <w:r>
        <w:rPr>
          <w:rFonts w:hint="eastAsia"/>
        </w:rPr>
        <w:br/>
      </w:r>
      <w:r>
        <w:rPr>
          <w:rFonts w:hint="eastAsia"/>
        </w:rPr>
        <w:t>　　图表 扇贝加工行业动态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2019-2024年中国扇贝加工行业经营效益分析</w:t>
      </w:r>
      <w:r>
        <w:rPr>
          <w:rFonts w:hint="eastAsia"/>
        </w:rPr>
        <w:br/>
      </w:r>
      <w:r>
        <w:rPr>
          <w:rFonts w:hint="eastAsia"/>
        </w:rPr>
        <w:t>　　图表 扇贝加工行业竞争对手分析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**地区扇贝加工市场规模</w:t>
      </w:r>
      <w:r>
        <w:rPr>
          <w:rFonts w:hint="eastAsia"/>
        </w:rPr>
        <w:br/>
      </w:r>
      <w:r>
        <w:rPr>
          <w:rFonts w:hint="eastAsia"/>
        </w:rPr>
        <w:t>　　图表 **地区扇贝加工行业市场需求</w:t>
      </w:r>
      <w:r>
        <w:rPr>
          <w:rFonts w:hint="eastAsia"/>
        </w:rPr>
        <w:br/>
      </w:r>
      <w:r>
        <w:rPr>
          <w:rFonts w:hint="eastAsia"/>
        </w:rPr>
        <w:t>　　图表 **地区扇贝加工市场调研</w:t>
      </w:r>
      <w:r>
        <w:rPr>
          <w:rFonts w:hint="eastAsia"/>
        </w:rPr>
        <w:br/>
      </w:r>
      <w:r>
        <w:rPr>
          <w:rFonts w:hint="eastAsia"/>
        </w:rPr>
        <w:t>　　图表 **地区扇贝加工行业市场需求分析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**地区扇贝加工市场规模</w:t>
      </w:r>
      <w:r>
        <w:rPr>
          <w:rFonts w:hint="eastAsia"/>
        </w:rPr>
        <w:br/>
      </w:r>
      <w:r>
        <w:rPr>
          <w:rFonts w:hint="eastAsia"/>
        </w:rPr>
        <w:t>　　图表 **地区扇贝加工行业市场需求</w:t>
      </w:r>
      <w:r>
        <w:rPr>
          <w:rFonts w:hint="eastAsia"/>
        </w:rPr>
        <w:br/>
      </w:r>
      <w:r>
        <w:rPr>
          <w:rFonts w:hint="eastAsia"/>
        </w:rPr>
        <w:t>　　图表 **地区扇贝加工市场调研</w:t>
      </w:r>
      <w:r>
        <w:rPr>
          <w:rFonts w:hint="eastAsia"/>
        </w:rPr>
        <w:br/>
      </w:r>
      <w:r>
        <w:rPr>
          <w:rFonts w:hint="eastAsia"/>
        </w:rPr>
        <w:t>　　图表 **地区扇贝加工行业市场需求分析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扇贝加工重点企业（一）基本信息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扇贝加工重点企业（一）经营情况分析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扇贝加工重点企业（一）盈利能力情况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扇贝加工重点企业（一）偿债能力情况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扇贝加工重点企业（一）运营能力情况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扇贝加工重点企业（一）成长能力情况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扇贝加工重点企业（二）基本信息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扇贝加工重点企业（二）经营情况分析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扇贝加工重点企业（二）盈利能力情况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扇贝加工重点企业（二）偿债能力情况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扇贝加工重点企业（二）运营能力情况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扇贝加工重点企业（二）成长能力情况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2024-2030年中国扇贝加工行业信息化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2024-2030年中国扇贝加工行业市场容量预测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2024-2030年中国扇贝加工行业市场规模预测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2024-2030年中国扇贝加工行业风险分析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2024-2030年中国扇贝加工市场前景分析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2024-2030年中国扇贝加工行业发展趋势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57dd6c88e433c" w:history="1">
        <w:r>
          <w:rPr>
            <w:rStyle w:val="Hyperlink"/>
          </w:rPr>
          <w:t>中国扇贝加工市场研究及前景趋势预测报告（2024-2030年）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57dd6c88e433c" w:history="1">
        <w:r>
          <w:rPr>
            <w:rStyle w:val="Hyperlink"/>
          </w:rPr>
          <w:t>https://www.20087.com/9/73/ShanBeiJiaGongQianJing.html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13c74b34c494c" w:history="1">
      <w:r>
        <w:rPr>
          <w:rStyle w:val="Hyperlink"/>
        </w:rPr>
        <w:t>中国扇贝加工市场研究及前景趋势预测报告（2024-2030年）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anBeiJiaGongQianJing.html" TargetMode="External" Id="R64257dd6c88e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anBeiJiaGongQianJing.html" TargetMode="External" Id="R2e913c74b34c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2024-03-06T02:11:00Z</dcterms:created>
  <dcterms:modified xsi:type="dcterms:W3CDTF">2024-03-06T03:11:00Z</dcterms:modified>
  <dc:subject>中国扇贝加工市场研究及前景趋势预测报告（2024-2030年）</dc:subject>
  <dc:title>中国扇贝加工市场研究及前景趋势预测报告（2024-2030年）</dc:title>
  <cp:keywords>中国扇贝加工市场研究及前景趋势预测报告（2024-2030年）</cp:keywords>
  <dc:description>中国扇贝加工市场研究及前景趋势预测报告（2024-2030年）</dc:description>
</cp:coreProperties>
</file>