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c96fa760240ca" w:history="1">
              <w:r>
                <w:rPr>
                  <w:rStyle w:val="Hyperlink"/>
                </w:rPr>
                <w:t>2026-2032年中国鸡新城疫疫苗市场现状调研与前景趋势预测报告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c96fa760240ca" w:history="1">
              <w:r>
                <w:rPr>
                  <w:rStyle w:val="Hyperlink"/>
                </w:rPr>
                <w:t>2026-2032年中国鸡新城疫疫苗市场现状调研与前景趋势预测报告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c96fa760240ca" w:history="1">
                <w:r>
                  <w:rPr>
                    <w:rStyle w:val="Hyperlink"/>
                  </w:rPr>
                  <w:t>https://www.20087.com/9/53/JiXinChengYiYiMiaoDeXianZhuangYuFaZhanQianJing.html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鸡新城疫疫苗是用于预防由新城疫病毒（NDV）引起的高致死性禽类传染病的生物制品，主要类型包括活疫苗（如La Sota株）和灭活疫苗，广泛应用于商品肉鸡、蛋鸡及种鸡免疫程序。当前疫苗强调免疫原性强、毒力稳定、交叉保护广谱及与H9亚型禽流感等联苗兼容性。在家禽集约化养殖与疫病防控常态化背景下，对疫苗安全性（无外源因子污染）、冷链稳定性及免疫效果可监测性提出更高要求。然而，野毒株变异导致部分疫苗保护效力下降；同时，基层免疫操作不规范易造成免疫失败。</w:t>
      </w:r>
      <w:r>
        <w:rPr>
          <w:rFonts w:hint="eastAsia"/>
        </w:rPr>
        <w:br/>
      </w:r>
      <w:r>
        <w:rPr>
          <w:rFonts w:hint="eastAsia"/>
        </w:rPr>
        <w:t>　　未来，鸡新城疫疫苗将向基因工程化、精准免疫与数字化管理方向演进。市场调研网指出，重组病毒载体疫苗（如以禽痘病毒为载体）可实现一针多防；而热稳定冻干技术将减少冷链依赖。在应用层面，疫苗电子耳标与免疫记录APP将实现批次追溯与抗体水平动态跟踪。长远看，该疫苗将从疾病防控工具升级为智慧养殖健康基石——通过与AI疫病预警模型联动，优化免疫时机与剂量，推动家禽养殖从被动治疗向主动健康管理体系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c96fa760240ca" w:history="1">
        <w:r>
          <w:rPr>
            <w:rStyle w:val="Hyperlink"/>
          </w:rPr>
          <w:t>2026-2032年中国鸡新城疫疫苗市场现状调研与前景趋势预测报告</w:t>
        </w:r>
      </w:hyperlink>
      <w:r>
        <w:rPr>
          <w:rFonts w:hint="eastAsia"/>
        </w:rPr>
        <w:t>》，2025年鸡新城疫疫苗行业市场规模达 亿元，预计2032年市场规模将达 亿元，期间年均复合增长率（CAGR）达 %。报告通过对鸡新城疫疫苗行业的全面调研，系统分析了鸡新城疫疫苗市场规模、技术现状及未来发展方向，揭示了行业竞争格局的演变趋势与潜在问题。同时，报告评估了鸡新城疫疫苗行业投资价值与效益，识别了发展中的主要挑战与机遇，并结合SWOT分析为投资者和企业提供了科学的战略建议。此外，报告重点聚焦鸡新城疫疫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鸡新城疫疫苗市场概述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按照不同产品类型，鸡新城疫疫苗主要可以分为如下几个类别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中国不同产品类型鸡新城疫疫苗增长趋势2021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活疫苗</w:t>
      </w:r>
      <w:r>
        <w:rPr>
          <w:rFonts w:hint="eastAsia"/>
        </w:rPr>
        <w:br/>
      </w:r>
      <w:r>
        <w:rPr>
          <w:rFonts w:hint="eastAsia"/>
        </w:rPr>
        <w:t>　　　　1.2.3 灭活疫苗</w:t>
      </w:r>
      <w:r>
        <w:rPr>
          <w:rFonts w:hint="eastAsia"/>
        </w:rPr>
        <w:br/>
      </w:r>
      <w:r>
        <w:rPr>
          <w:rFonts w:hint="eastAsia"/>
        </w:rPr>
        <w:t>　　1.3 从不同应用，鸡新城疫疫苗主要包括如下几个方面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中国不同应用鸡新城疫疫苗增长趋势2021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雏鸡</w:t>
      </w:r>
      <w:r>
        <w:rPr>
          <w:rFonts w:hint="eastAsia"/>
        </w:rPr>
        <w:br/>
      </w:r>
      <w:r>
        <w:rPr>
          <w:rFonts w:hint="eastAsia"/>
        </w:rPr>
        <w:t>　　　　1.3.3 成鸡</w:t>
      </w:r>
      <w:r>
        <w:rPr>
          <w:rFonts w:hint="eastAsia"/>
        </w:rPr>
        <w:br/>
      </w:r>
      <w:r>
        <w:rPr>
          <w:rFonts w:hint="eastAsia"/>
        </w:rPr>
        <w:t>　　1.4 中国鸡新城疫疫苗发展现状及未来趋势（2021-2032）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中国市场鸡新城疫疫苗收入及增长率（2021-2032）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中国市场鸡新城疫疫苗销量及增长率（2021-2032）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中国市场主要鸡新城疫疫苗厂商分析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中国市场主要厂商鸡新城疫疫苗销量及市场占有率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中国市场主要厂商鸡新城疫疫苗销量（2021-2026）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中国市场主要厂商鸡新城疫疫苗收入及市场占有率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中国市场主要厂商鸡新城疫疫苗收入（2021-2026）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2025年中国市场主要厂商鸡新城疫疫苗收入排名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中国市场主要厂商鸡新城疫疫苗价格（2021-2026）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2.7 鸡新城疫疫苗行业集中度、竞争程度分析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鸡新城疫疫苗行业集中度分析：2025年中国Top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中国市场鸡新城疫疫苗第一梯队、第二梯队和第三梯队厂商（品牌）及2025年市场份额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不同产品类型鸡新城疫疫苗分析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中国市场不同产品类型鸡新城疫疫苗规模（2021-2032）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中国市场不同产品类型鸡新城疫疫苗规模及市场份额（2021-2026）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中国市场不同产品类型鸡新城疫疫苗规模预测（2027-2032）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中国市场不同产品类型鸡新城疫疫苗价格走势（2021-2032）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不同应用鸡新城疫疫苗分析</w:t>
      </w:r>
      <w:r>
        <w:rPr>
          <w:rFonts w:hint="eastAsia"/>
        </w:rPr>
        <w:br/>
      </w:r>
      <w:r>
        <w:rPr>
          <w:rFonts w:hint="eastAsia"/>
        </w:rPr>
        <w:t>　　5.1 中国市场不同应用鸡新城疫疫苗销量（2021-2032）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中国市场不同应用鸡新城疫疫苗规模（2021-2032）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中国市场不同应用鸡新城疫疫苗规模及市场份额（2021-2026）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中国市场不同应用鸡新城疫疫苗规模预测（2027-2032）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中国市场不同应用鸡新城疫疫苗价格走势（2021-2032）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鸡新城疫疫苗行业发展分析---发展趋势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鸡新城疫疫苗行业发展分析---厂商壁垒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鸡新城疫疫苗行业发展分析---驱动因素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鸡新城疫疫苗行业发展分析---制约因素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鸡新城疫疫苗中国企业SWOT分析</w:t>
      </w:r>
      <w:r>
        <w:rPr>
          <w:rFonts w:hint="eastAsia"/>
        </w:rPr>
        <w:br/>
      </w:r>
      <w:r>
        <w:rPr>
          <w:rFonts w:hint="eastAsia"/>
        </w:rPr>
        <w:t>　　6.6 鸡新城疫疫苗行业发展分析---行业政策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鸡新城疫疫苗行业产业链简介</w:t>
      </w:r>
      <w:r>
        <w:rPr>
          <w:rFonts w:hint="eastAsia"/>
        </w:rPr>
        <w:br/>
      </w:r>
      <w:r>
        <w:rPr>
          <w:rFonts w:hint="eastAsia"/>
        </w:rPr>
        <w:t>　　7.2 鸡新城疫疫苗产业链分析-上游</w:t>
      </w:r>
      <w:r>
        <w:rPr>
          <w:rFonts w:hint="eastAsia"/>
        </w:rPr>
        <w:br/>
      </w:r>
      <w:r>
        <w:rPr>
          <w:rFonts w:hint="eastAsia"/>
        </w:rPr>
        <w:t>　　7.3 鸡新城疫疫苗产业链分析-中游</w:t>
      </w:r>
      <w:r>
        <w:rPr>
          <w:rFonts w:hint="eastAsia"/>
        </w:rPr>
        <w:br/>
      </w:r>
      <w:r>
        <w:rPr>
          <w:rFonts w:hint="eastAsia"/>
        </w:rPr>
        <w:t>　　7.4 鸡新城疫疫苗产业链分析-下游</w:t>
      </w:r>
      <w:r>
        <w:rPr>
          <w:rFonts w:hint="eastAsia"/>
        </w:rPr>
        <w:br/>
      </w:r>
      <w:r>
        <w:rPr>
          <w:rFonts w:hint="eastAsia"/>
        </w:rPr>
        <w:t>　　7.5 鸡新城疫疫苗行业采购模式</w:t>
      </w:r>
      <w:r>
        <w:rPr>
          <w:rFonts w:hint="eastAsia"/>
        </w:rPr>
        <w:br/>
      </w:r>
      <w:r>
        <w:rPr>
          <w:rFonts w:hint="eastAsia"/>
        </w:rPr>
        <w:t>　　7.6 鸡新城疫疫苗行业生产模式</w:t>
      </w:r>
      <w:r>
        <w:rPr>
          <w:rFonts w:hint="eastAsia"/>
        </w:rPr>
        <w:br/>
      </w:r>
      <w:r>
        <w:rPr>
          <w:rFonts w:hint="eastAsia"/>
        </w:rPr>
        <w:t>　　7.7 鸡新城疫疫苗行业销售模式及销售渠道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中国本土鸡新城疫疫苗产能、产量分析</w:t>
      </w:r>
      <w:r>
        <w:rPr>
          <w:rFonts w:hint="eastAsia"/>
        </w:rPr>
        <w:br/>
      </w:r>
      <w:r>
        <w:rPr>
          <w:rFonts w:hint="eastAsia"/>
        </w:rPr>
        <w:t>　　8.1 中国鸡新城疫疫苗供需现状及预测（2021-2032）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中国鸡新城疫疫苗产能、产量、产能利用率及发展趋势（2021-2032）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中国鸡新城疫疫苗产量、市场需求量及发展趋势（2021-2032）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中国鸡新城疫疫苗进出口分析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中国市场鸡新城疫疫苗主要进口来源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中国市场鸡新城疫疫苗主要出口目的地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不同产品类型鸡新城疫疫苗市场规模2021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不同应用鸡新城疫疫苗市场规模2021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中国市场主要厂商鸡新城疫疫苗收入份额（2021-2026）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2025年中国主要生产商鸡新城疫疫苗收入排名（万元）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中国市场主要厂商鸡新城疫疫苗价格（2021-2026）&amp;（US$/Unit）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2025年中国市场鸡新城疫疫苗主要厂商市场地位（第一梯队、第二梯队和第三梯队）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鸡新城疫疫苗市场投资、并购等现状分析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中国市场不同产品类型鸡新城疫疫苗规模（2021-2026）&amp;（万元）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中国市场不同产品类型鸡新城疫疫苗规模市场份额（2021-2026）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中国市场不同产品类型鸡新城疫疫苗规模预测（2027-2032）&amp;（万元）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中国市场不同产品类型鸡新城疫疫苗规模市场份额预测（2027-2032）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93： 中国市场不同应用鸡新城疫疫苗销量市场份额（2021-2026）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95： 中国市场不同应用鸡新城疫疫苗销量市场份额预测（2027-2032）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中国市场不同应用鸡新城疫疫苗规模（2021-2026）&amp;（万元）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中国市场不同应用鸡新城疫疫苗规模市场份额（2021-2026）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中国市场不同应用鸡新城疫疫苗规模预测（2027-2032）&amp;（万元）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中国市场不同应用鸡新城疫疫苗规模市场份额预测（2027-2032）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鸡新城疫疫苗行业发展分析---发展趋势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鸡新城疫疫苗行业发展分析---厂商壁垒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鸡新城疫疫苗行业发展分析---驱动因素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鸡新城疫疫苗行业发展分析---制约因素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鸡新城疫疫苗行业相关重点政策一览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鸡新城疫疫苗行业供应链分析</w:t>
      </w:r>
      <w:r>
        <w:rPr>
          <w:rFonts w:hint="eastAsia"/>
        </w:rPr>
        <w:br/>
      </w:r>
      <w:r>
        <w:rPr>
          <w:rFonts w:hint="eastAsia"/>
        </w:rPr>
        <w:t>　　表 106： 鸡新城疫疫苗上游原料供应商</w:t>
      </w:r>
      <w:r>
        <w:rPr>
          <w:rFonts w:hint="eastAsia"/>
        </w:rPr>
        <w:br/>
      </w:r>
      <w:r>
        <w:rPr>
          <w:rFonts w:hint="eastAsia"/>
        </w:rPr>
        <w:t>　　表 107： 鸡新城疫疫苗行业主要下游客户</w:t>
      </w:r>
      <w:r>
        <w:rPr>
          <w:rFonts w:hint="eastAsia"/>
        </w:rPr>
        <w:br/>
      </w:r>
      <w:r>
        <w:rPr>
          <w:rFonts w:hint="eastAsia"/>
        </w:rPr>
        <w:t>　　表 108： 鸡新城疫疫苗典型经销商</w:t>
      </w:r>
      <w:r>
        <w:rPr>
          <w:rFonts w:hint="eastAsia"/>
        </w:rPr>
        <w:br/>
      </w:r>
      <w:r>
        <w:rPr>
          <w:rFonts w:hint="eastAsia"/>
        </w:rPr>
        <w:t>　　表 109： 中国鸡新城疫疫苗产量、销量、进口量及出口量（2021-2026）&amp;（千剂）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110： 中国鸡新城疫疫苗产量、销量、进口量及出口量预测（2027-2032）&amp;（千剂）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111： 中国市场鸡新城疫疫苗主要进口来源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中国市场鸡新城疫疫苗主要出口目的地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鸡新城疫疫苗产品图片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中国不同产品类型鸡新城疫疫苗市场规模市场份额2025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活疫苗产品图片</w:t>
      </w:r>
      <w:r>
        <w:rPr>
          <w:rFonts w:hint="eastAsia"/>
        </w:rPr>
        <w:br/>
      </w:r>
      <w:r>
        <w:rPr>
          <w:rFonts w:hint="eastAsia"/>
        </w:rPr>
        <w:t>　　图 4： 灭活疫苗产品图片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中国不同应用鸡新城疫疫苗市场份额2025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雏鸡</w:t>
      </w:r>
      <w:r>
        <w:rPr>
          <w:rFonts w:hint="eastAsia"/>
        </w:rPr>
        <w:br/>
      </w:r>
      <w:r>
        <w:rPr>
          <w:rFonts w:hint="eastAsia"/>
        </w:rPr>
        <w:t>　　图 7： 成鸡</w:t>
      </w:r>
      <w:r>
        <w:rPr>
          <w:rFonts w:hint="eastAsia"/>
        </w:rPr>
        <w:br/>
      </w:r>
      <w:r>
        <w:rPr>
          <w:rFonts w:hint="eastAsia"/>
        </w:rPr>
        <w:t>　　图 8： 中国市场鸡新城疫疫苗市场规模，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2025年中国市场主要厂商鸡新城疫疫苗销量市场份额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2025年中国市场主要厂商鸡新城疫疫苗收入市场份额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2025年中国市场前五大厂商鸡新城疫疫苗市场份额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2025年中国市场鸡新城疫疫苗第一梯队、第二梯队和第三梯队厂商（品牌）及市场份额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鸡新城疫疫苗中国企业SWOT分析</w:t>
      </w:r>
      <w:r>
        <w:rPr>
          <w:rFonts w:hint="eastAsia"/>
        </w:rPr>
        <w:br/>
      </w:r>
      <w:r>
        <w:rPr>
          <w:rFonts w:hint="eastAsia"/>
        </w:rPr>
        <w:t>　　图 18： 鸡新城疫疫苗产业链</w:t>
      </w:r>
      <w:r>
        <w:rPr>
          <w:rFonts w:hint="eastAsia"/>
        </w:rPr>
        <w:br/>
      </w:r>
      <w:r>
        <w:rPr>
          <w:rFonts w:hint="eastAsia"/>
        </w:rPr>
        <w:t>　　图 19： 鸡新城疫疫苗行业采购模式分析</w:t>
      </w:r>
      <w:r>
        <w:rPr>
          <w:rFonts w:hint="eastAsia"/>
        </w:rPr>
        <w:br/>
      </w:r>
      <w:r>
        <w:rPr>
          <w:rFonts w:hint="eastAsia"/>
        </w:rPr>
        <w:t>　　图 20： 鸡新城疫疫苗行业生产模式分析</w:t>
      </w:r>
      <w:r>
        <w:rPr>
          <w:rFonts w:hint="eastAsia"/>
        </w:rPr>
        <w:br/>
      </w:r>
      <w:r>
        <w:rPr>
          <w:rFonts w:hint="eastAsia"/>
        </w:rPr>
        <w:t>　　图 21： 鸡新城疫疫苗行业销售模式分析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中国鸡新城疫疫苗产能、产量、产能利用率及发展趋势（2021-2032）&amp;（千剂）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23： 中国鸡新城疫疫苗产量、市场需求量及发展趋势（2021-2032）&amp;（千剂）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c96fa760240ca" w:history="1">
        <w:r>
          <w:rPr>
            <w:rStyle w:val="Hyperlink"/>
          </w:rPr>
          <w:t>2026-2032年中国鸡新城疫疫苗市场现状调研与前景趋势预测报告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c96fa760240ca" w:history="1">
        <w:r>
          <w:rPr>
            <w:rStyle w:val="Hyperlink"/>
          </w:rPr>
          <w:t>https://www.20087.com/9/53/JiXinChengYiYiMiaoDeXianZhuangYuFaZhanQianJing.html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新城疫4系疫苗说明、鸡新城疫疫苗多久做一次、鸡新城疫疫苗的作用、鸡新城疫疫苗使用方法、鸡得新城疫是什么原因、鸡新城疫疫苗稀释后可保存多久、lasota疫苗、鸡新城疫疫苗过量怎么办、疫苗未冷藏几小时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629e7b32c40a7" w:history="1">
      <w:r>
        <w:rPr>
          <w:rStyle w:val="Hyperlink"/>
        </w:rPr>
        <w:t>2026-2032年中国鸡新城疫疫苗市场现状调研与前景趋势预测报告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XinChengYiYiMiaoDeXianZhuangYuFaZhanQianJing.html" TargetMode="External" Id="R59ec96fa760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XinChengYiYiMiaoDeXianZhuangYuFaZhanQianJing.html" TargetMode="External" Id="R443629e7b32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2026-02-08T08:03:03Z</dcterms:created>
  <dcterms:modified xsi:type="dcterms:W3CDTF">2026-02-08T09:03:03Z</dcterms:modified>
  <dc:subject>2026-2032年中国鸡新城疫疫苗市场现状调研与前景趋势预测报告</dc:subject>
  <dc:title>2026-2032年中国鸡新城疫疫苗市场现状调研与前景趋势预测报告</dc:title>
  <cp:keywords>2026-2032年中国鸡新城疫疫苗市场现状调研与前景趋势预测报告</cp:keywords>
  <dc:description>2026-2032年中国鸡新城疫疫苗市场现状调研与前景趋势预测报告</dc:description>
</cp:coreProperties>
</file>