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6e496a5b2d4837" w:history="1">
              <w:r>
                <w:rPr>
                  <w:rStyle w:val="Hyperlink"/>
                </w:rPr>
                <w:t>办公家具行业深度调研及未来趋势预测报告（2026-2032年）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6e496a5b2d4837" w:history="1">
              <w:r>
                <w:rPr>
                  <w:rStyle w:val="Hyperlink"/>
                </w:rPr>
                <w:t>办公家具行业深度调研及未来趋势预测报告（2026-2032年）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031163A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6e496a5b2d4837" w:history="1">
                <w:r>
                  <w:rPr>
                    <w:rStyle w:val="Hyperlink"/>
                  </w:rPr>
                  <w:t>https://www.20087.com/A/63/BanGongJiaJuFaZhanQuShi.html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办公家具行业近年来经历了从传统到现代、从功能性到舒适性与健康性并重的转变。随着办公环境设计理念的革新，办公家具不再局限于提供基本的坐立空间，而是向着促进员工健康、激发创造力和提升办公效率的方向发展。现代办公家具注重人体工程学设计，以减少长时间工作对身体的不良影响，同时也融入了智能技术，如可调节高度的站立式办公桌和智能会议桌，以适应灵活多变的工作模式。</w:t>
      </w:r>
      <w:r>
        <w:rPr>
          <w:rFonts w:hint="eastAsia"/>
        </w:rPr>
        <w:br/>
      </w:r>
      <w:r>
        <w:rPr>
          <w:rFonts w:hint="eastAsia"/>
        </w:rPr>
        <w:t>　　未来，办公家具将更加注重个性化、可持续性和智能互联。市场调研网认为，随着远程工作和混合办公模式的普及，办公家具将需要适应家庭办公空间的多样化需求，提供更加定制化和模块化的产品。同时，环保材料的使用和循环设计将成为行业标准，以减少对环境的影响。智能技术的进一步融合，如集成无线充电、环境监测和智能调节功能，将使办公家具成为智能办公空间的重要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6e496a5b2d4837" w:history="1">
        <w:r>
          <w:rPr>
            <w:rStyle w:val="Hyperlink"/>
          </w:rPr>
          <w:t>办公家具行业深度调研及未来趋势预测报告（2026-2032年）</w:t>
        </w:r>
      </w:hyperlink>
      <w:r>
        <w:rPr>
          <w:rFonts w:hint="eastAsia"/>
        </w:rPr>
        <w:t>》，2025年办公家具行业市场规模达 亿元，预计2032年市场规模将达 亿元，期间年均复合增长率（CAGR）达 %。报告基于统计局、相关行业协会及科研机构的详实数据，采用定量与定性相结合的分析方法，系统呈现办公家具行业现状，涵盖办公家具市场规模、产销格局、价格走势、技术特点及产业链结构，分析办公家具重点企业竞争策略与市场表现。通过研究办公家具消费群体特征、区域分布情况，评估行业政策影响，预测办公家具市场发展前景与投资价值。报告为办公家具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办公家具产品概述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中国办公家具行业供给情况分析及趋势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2021-2026年中国办公家具行业市场供给分析</w:t>
      </w:r>
      <w:r>
        <w:rPr>
          <w:rFonts w:hint="eastAsia"/>
        </w:rPr>
        <w:br/>
      </w:r>
      <w:r>
        <w:rPr>
          <w:rFonts w:hint="eastAsia"/>
        </w:rPr>
        <w:t>　　　　一、办公家具整体供给情况分析</w:t>
      </w:r>
      <w:r>
        <w:rPr>
          <w:rFonts w:hint="eastAsia"/>
        </w:rPr>
        <w:br/>
      </w:r>
      <w:r>
        <w:rPr>
          <w:rFonts w:hint="eastAsia"/>
        </w:rPr>
        <w:t>　　　　二、办公家具重点区域供给分析</w:t>
      </w:r>
      <w:r>
        <w:rPr>
          <w:rFonts w:hint="eastAsia"/>
        </w:rPr>
        <w:br/>
      </w:r>
      <w:r>
        <w:rPr>
          <w:rFonts w:hint="eastAsia"/>
        </w:rPr>
        <w:t>　　第二节 办公家具行业供给关系因素分析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2026-2032年中国办公家具行业市场供给趋势</w:t>
      </w:r>
      <w:r>
        <w:rPr>
          <w:rFonts w:hint="eastAsia"/>
        </w:rPr>
        <w:br/>
      </w:r>
      <w:r>
        <w:rPr>
          <w:rFonts w:hint="eastAsia"/>
        </w:rPr>
        <w:t>　　　　一、办公家具整体供给情况趋势分析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二、办公家具重点区域供给趋势分析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三、影响未来办公家具供给的因素分析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办公家具行业宏观经济环境分析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2026年中国办公家具行业发展概况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2026年中国办公家具行业发展态势分析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2026年中国办公家具行业发展特点分析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2026年中国办公家具行业市场供需分析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2026年中国办公家具行业价格分析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2021-2026年中国办公家具行业整体运行状况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2021-2026年办公家具行业产销分析</w:t>
      </w:r>
      <w:r>
        <w:rPr>
          <w:rFonts w:hint="eastAsia"/>
        </w:rPr>
        <w:br/>
      </w:r>
      <w:r>
        <w:rPr>
          <w:rFonts w:hint="eastAsia"/>
        </w:rPr>
        <w:t>　　第二节 2021-2026年办公家具行业盈利能力分析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2021-2026年办公家具行业偿债能力分析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2021-2026年办公家具行业营运能力分析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2026-2032年中国办公家具行业进出口市场分析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2021-2026年办公家具行业进出口特点分析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2021-2026年办公家具行业进出口量分析</w:t>
      </w:r>
      <w:r>
        <w:rPr>
          <w:rFonts w:hint="eastAsia"/>
        </w:rPr>
        <w:br/>
      </w:r>
      <w:r>
        <w:rPr>
          <w:rFonts w:hint="eastAsia"/>
        </w:rPr>
        <w:t>　　　　一、办公家具进口分析</w:t>
      </w:r>
      <w:r>
        <w:rPr>
          <w:rFonts w:hint="eastAsia"/>
        </w:rPr>
        <w:br/>
      </w:r>
      <w:r>
        <w:rPr>
          <w:rFonts w:hint="eastAsia"/>
        </w:rPr>
        <w:t>　　　　二、办公家具出口分析</w:t>
      </w:r>
      <w:r>
        <w:rPr>
          <w:rFonts w:hint="eastAsia"/>
        </w:rPr>
        <w:br/>
      </w:r>
      <w:r>
        <w:rPr>
          <w:rFonts w:hint="eastAsia"/>
        </w:rPr>
        <w:t>　　第三节 2026-2032年办公家具行业进出口市场预测</w:t>
      </w:r>
      <w:r>
        <w:rPr>
          <w:rFonts w:hint="eastAsia"/>
        </w:rPr>
        <w:br/>
      </w:r>
      <w:r>
        <w:rPr>
          <w:rFonts w:hint="eastAsia"/>
        </w:rPr>
        <w:t>　　　　一、办公家具进口预测</w:t>
      </w:r>
      <w:r>
        <w:rPr>
          <w:rFonts w:hint="eastAsia"/>
        </w:rPr>
        <w:br/>
      </w:r>
      <w:r>
        <w:rPr>
          <w:rFonts w:hint="eastAsia"/>
        </w:rPr>
        <w:t>　　　　二、办公家具出口预测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2026-2032年办公家具行业投资价值（绩效）及行业发展预测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2026-2032年办公家具行业成长性分析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2026-2032年办公家具行业经营能力分析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2026-2032年办公家具行业盈利能力分析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2026-2032年办公家具行业偿债能力分析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2026-2032年中国办公家具行业产值预测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2026-2032年中国办公家具行业销售收入预测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2026-2032年中国办公家具行业总资产预测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2021-2026年中国办公家具产业重点区域运行分析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2021-2026年重点地区（一）办公家具产业运行情况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2021-2026年重点地区（二）办公家具产业运行情况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2021-2026年重点地区（三）办公家具产业运行情况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2021-2026年重点地区（四）办公家具产业运行情况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2021-2026年重点地区（五）办公家具产业运行情况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2021-2026年重点地区（六）办公家具产业运行情况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2021-2026年重点地区（七）办公家具产业运行情况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中国办公家具行业重点企业竞争力分析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办公家具行业竞争格局分析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2021-2026年中国办公家具行业集中度分析</w:t>
      </w:r>
      <w:r>
        <w:rPr>
          <w:rFonts w:hint="eastAsia"/>
        </w:rPr>
        <w:br/>
      </w:r>
      <w:r>
        <w:rPr>
          <w:rFonts w:hint="eastAsia"/>
        </w:rPr>
        <w:t>　　第二节 办公家具国内外SWOT分析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2026-2032年中国办公家具行业竞争格局预测分析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中国办公家具行业投资策略分析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2021-2026年中国办公家具行业投资环境分析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2021-2026年中国办公家具行业投资收益分析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2021-2026年中国办公家具行业产品投资方向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2026-2032年中国办公家具行业投资收益预测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二、2026-2032年中国办公家具行业工业总产值预测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三、2026-2032年中国办公家具行业销售收入预测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四、2026-2032年中国办公家具行业利润总额预测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五、2026-2032年中国办公家具行业总资产预测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中国办公家具行业投资风险分析</w:t>
      </w:r>
      <w:r>
        <w:rPr>
          <w:rFonts w:hint="eastAsia"/>
        </w:rPr>
        <w:br/>
      </w:r>
      <w:r>
        <w:rPr>
          <w:rFonts w:hint="eastAsia"/>
        </w:rPr>
        <w:t>　　第一节 中国办公家具行业内部风险分析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中国办公家具行业外部风险分析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中智⋅林⋅　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办公家具图片</w:t>
      </w:r>
      <w:r>
        <w:rPr>
          <w:rFonts w:hint="eastAsia"/>
        </w:rPr>
        <w:br/>
      </w:r>
      <w:r>
        <w:rPr>
          <w:rFonts w:hint="eastAsia"/>
        </w:rPr>
        <w:t>　　图表 办公家具种类 分类</w:t>
      </w:r>
      <w:r>
        <w:rPr>
          <w:rFonts w:hint="eastAsia"/>
        </w:rPr>
        <w:br/>
      </w:r>
      <w:r>
        <w:rPr>
          <w:rFonts w:hint="eastAsia"/>
        </w:rPr>
        <w:t>　　图表 办公家具用途 应用</w:t>
      </w:r>
      <w:r>
        <w:rPr>
          <w:rFonts w:hint="eastAsia"/>
        </w:rPr>
        <w:br/>
      </w:r>
      <w:r>
        <w:rPr>
          <w:rFonts w:hint="eastAsia"/>
        </w:rPr>
        <w:t>　　图表 办公家具主要特点</w:t>
      </w:r>
      <w:r>
        <w:rPr>
          <w:rFonts w:hint="eastAsia"/>
        </w:rPr>
        <w:br/>
      </w:r>
      <w:r>
        <w:rPr>
          <w:rFonts w:hint="eastAsia"/>
        </w:rPr>
        <w:t>　　图表 办公家具产业链分析</w:t>
      </w:r>
      <w:r>
        <w:rPr>
          <w:rFonts w:hint="eastAsia"/>
        </w:rPr>
        <w:br/>
      </w:r>
      <w:r>
        <w:rPr>
          <w:rFonts w:hint="eastAsia"/>
        </w:rPr>
        <w:t>　　图表 办公家具政策分析</w:t>
      </w:r>
      <w:r>
        <w:rPr>
          <w:rFonts w:hint="eastAsia"/>
        </w:rPr>
        <w:br/>
      </w:r>
      <w:r>
        <w:rPr>
          <w:rFonts w:hint="eastAsia"/>
        </w:rPr>
        <w:t>　　图表 办公家具技术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2021-2026年中国办公家具行业市场规模及增长情况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2021-2026年办公家具行业市场容量分析</w:t>
      </w:r>
      <w:r>
        <w:rPr>
          <w:rFonts w:hint="eastAsia"/>
        </w:rPr>
        <w:br/>
      </w:r>
      <w:r>
        <w:rPr>
          <w:rFonts w:hint="eastAsia"/>
        </w:rPr>
        <w:t>　　图表 办公家具生产现状</w:t>
      </w:r>
      <w:r>
        <w:rPr>
          <w:rFonts w:hint="eastAsia"/>
        </w:rPr>
        <w:br/>
      </w:r>
      <w:r>
        <w:rPr>
          <w:rFonts w:hint="eastAsia"/>
        </w:rPr>
        <w:t>　　图表 2021-2026年中国办公家具行业产能统计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2021-2026年中国办公家具行业产量及增长趋势</w:t>
      </w:r>
      <w:r>
        <w:rPr>
          <w:rFonts w:hint="eastAsia"/>
        </w:rPr>
        <w:br/>
      </w:r>
      <w:r>
        <w:rPr>
          <w:rFonts w:hint="eastAsia"/>
        </w:rPr>
        <w:t>　　图表 办公家具行业动态</w:t>
      </w:r>
      <w:r>
        <w:rPr>
          <w:rFonts w:hint="eastAsia"/>
        </w:rPr>
        <w:br/>
      </w:r>
      <w:r>
        <w:rPr>
          <w:rFonts w:hint="eastAsia"/>
        </w:rPr>
        <w:t>　　图表 2021-2026年中国办公家具市场需求量及增速统计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2021-2026年中国办公家具行业销售收入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2026年中国办公家具行业需求领域分布格局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2021-2026年中国办公家具行业利润总额统计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2021-2026年中国办公家具进口情况分析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2021-2026年中国办公家具出口情况分析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2021-2026年中国办公家具行业企业数量情况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2021-2026年中国办公家具行业企业平均规模情况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2021-2026年中国办公家具价格走势</w:t>
      </w:r>
      <w:r>
        <w:rPr>
          <w:rFonts w:hint="eastAsia"/>
        </w:rPr>
        <w:br/>
      </w:r>
      <w:r>
        <w:rPr>
          <w:rFonts w:hint="eastAsia"/>
        </w:rPr>
        <w:t>　　图表 2026年办公家具成本和利润分析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**地区办公家具市场规模及增长情况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**地区办公家具行业市场需求情况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**地区办公家具市场规模及增长情况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**地区办公家具行业市场需求情况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**地区办公家具市场规模及增长情况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**地区办公家具行业市场需求情况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**地区办公家具市场规模及增长情况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**地区办公家具行业市场需求情况</w:t>
      </w:r>
      <w:r>
        <w:rPr>
          <w:rFonts w:hint="eastAsia"/>
        </w:rPr>
        <w:br/>
      </w:r>
      <w:r>
        <w:rPr>
          <w:rFonts w:hint="eastAsia"/>
        </w:rPr>
        <w:t>　　图表 办公家具品牌</w:t>
      </w:r>
      <w:r>
        <w:rPr>
          <w:rFonts w:hint="eastAsia"/>
        </w:rPr>
        <w:br/>
      </w:r>
      <w:r>
        <w:rPr>
          <w:rFonts w:hint="eastAsia"/>
        </w:rPr>
        <w:t>　　图表 办公家具企业（一）概况</w:t>
      </w:r>
      <w:r>
        <w:rPr>
          <w:rFonts w:hint="eastAsia"/>
        </w:rPr>
        <w:br/>
      </w:r>
      <w:r>
        <w:rPr>
          <w:rFonts w:hint="eastAsia"/>
        </w:rPr>
        <w:t>　　图表 企业办公家具型号 规格</w:t>
      </w:r>
      <w:r>
        <w:rPr>
          <w:rFonts w:hint="eastAsia"/>
        </w:rPr>
        <w:br/>
      </w:r>
      <w:r>
        <w:rPr>
          <w:rFonts w:hint="eastAsia"/>
        </w:rPr>
        <w:t>　　图表 办公家具企业（一）经营分析</w:t>
      </w:r>
      <w:r>
        <w:rPr>
          <w:rFonts w:hint="eastAsia"/>
        </w:rPr>
        <w:br/>
      </w:r>
      <w:r>
        <w:rPr>
          <w:rFonts w:hint="eastAsia"/>
        </w:rPr>
        <w:t>　　图表 办公家具企业（一）盈利能力情况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办公家具企业（一）偿债能力情况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办公家具企业（一）运营能力情况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办公家具企业（一）成长能力情况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办公家具上游现状</w:t>
      </w:r>
      <w:r>
        <w:rPr>
          <w:rFonts w:hint="eastAsia"/>
        </w:rPr>
        <w:br/>
      </w:r>
      <w:r>
        <w:rPr>
          <w:rFonts w:hint="eastAsia"/>
        </w:rPr>
        <w:t>　　图表 办公家具下游调研</w:t>
      </w:r>
      <w:r>
        <w:rPr>
          <w:rFonts w:hint="eastAsia"/>
        </w:rPr>
        <w:br/>
      </w:r>
      <w:r>
        <w:rPr>
          <w:rFonts w:hint="eastAsia"/>
        </w:rPr>
        <w:t>　　图表 办公家具企业（二）概况</w:t>
      </w:r>
      <w:r>
        <w:rPr>
          <w:rFonts w:hint="eastAsia"/>
        </w:rPr>
        <w:br/>
      </w:r>
      <w:r>
        <w:rPr>
          <w:rFonts w:hint="eastAsia"/>
        </w:rPr>
        <w:t>　　图表 企业办公家具型号 规格</w:t>
      </w:r>
      <w:r>
        <w:rPr>
          <w:rFonts w:hint="eastAsia"/>
        </w:rPr>
        <w:br/>
      </w:r>
      <w:r>
        <w:rPr>
          <w:rFonts w:hint="eastAsia"/>
        </w:rPr>
        <w:t>　　图表 办公家具企业（二）经营分析</w:t>
      </w:r>
      <w:r>
        <w:rPr>
          <w:rFonts w:hint="eastAsia"/>
        </w:rPr>
        <w:br/>
      </w:r>
      <w:r>
        <w:rPr>
          <w:rFonts w:hint="eastAsia"/>
        </w:rPr>
        <w:t>　　图表 办公家具企业（二）盈利能力情况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办公家具企业（二）偿债能力情况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办公家具企业（二）运营能力情况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办公家具企业（二）成长能力情况</w:t>
      </w:r>
      <w:r>
        <w:rPr>
          <w:rFonts w:hint="eastAsia"/>
        </w:rPr>
        <w:br/>
      </w:r>
      <w:r>
        <w:rPr>
          <w:rFonts w:hint="eastAsia"/>
        </w:rPr>
        <w:t>　　图表 办公家具企业（三）概况</w:t>
      </w:r>
      <w:r>
        <w:rPr>
          <w:rFonts w:hint="eastAsia"/>
        </w:rPr>
        <w:br/>
      </w:r>
      <w:r>
        <w:rPr>
          <w:rFonts w:hint="eastAsia"/>
        </w:rPr>
        <w:t>　　图表 企业办公家具型号 规格</w:t>
      </w:r>
      <w:r>
        <w:rPr>
          <w:rFonts w:hint="eastAsia"/>
        </w:rPr>
        <w:br/>
      </w:r>
      <w:r>
        <w:rPr>
          <w:rFonts w:hint="eastAsia"/>
        </w:rPr>
        <w:t>　　图表 办公家具企业（三）经营分析</w:t>
      </w:r>
      <w:r>
        <w:rPr>
          <w:rFonts w:hint="eastAsia"/>
        </w:rPr>
        <w:br/>
      </w:r>
      <w:r>
        <w:rPr>
          <w:rFonts w:hint="eastAsia"/>
        </w:rPr>
        <w:t>　　图表 办公家具企业（三）盈利能力情况</w:t>
      </w:r>
      <w:r>
        <w:rPr>
          <w:rFonts w:hint="eastAsia"/>
        </w:rPr>
        <w:br/>
      </w:r>
      <w:r>
        <w:rPr>
          <w:rFonts w:hint="eastAsia"/>
        </w:rPr>
        <w:t>　　图表 办公家具企业（三）偿债能力情况</w:t>
      </w:r>
      <w:r>
        <w:rPr>
          <w:rFonts w:hint="eastAsia"/>
        </w:rPr>
        <w:br/>
      </w:r>
      <w:r>
        <w:rPr>
          <w:rFonts w:hint="eastAsia"/>
        </w:rPr>
        <w:t>　　图表 办公家具企业（三）运营能力情况</w:t>
      </w:r>
      <w:r>
        <w:rPr>
          <w:rFonts w:hint="eastAsia"/>
        </w:rPr>
        <w:br/>
      </w:r>
      <w:r>
        <w:rPr>
          <w:rFonts w:hint="eastAsia"/>
        </w:rPr>
        <w:t>　　图表 办公家具企业（三）成长能力情况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办公家具优势</w:t>
      </w:r>
      <w:r>
        <w:rPr>
          <w:rFonts w:hint="eastAsia"/>
        </w:rPr>
        <w:br/>
      </w:r>
      <w:r>
        <w:rPr>
          <w:rFonts w:hint="eastAsia"/>
        </w:rPr>
        <w:t>　　图表 办公家具劣势</w:t>
      </w:r>
      <w:r>
        <w:rPr>
          <w:rFonts w:hint="eastAsia"/>
        </w:rPr>
        <w:br/>
      </w:r>
      <w:r>
        <w:rPr>
          <w:rFonts w:hint="eastAsia"/>
        </w:rPr>
        <w:t>　　图表 办公家具机会</w:t>
      </w:r>
      <w:r>
        <w:rPr>
          <w:rFonts w:hint="eastAsia"/>
        </w:rPr>
        <w:br/>
      </w:r>
      <w:r>
        <w:rPr>
          <w:rFonts w:hint="eastAsia"/>
        </w:rPr>
        <w:t>　　图表 办公家具威胁</w:t>
      </w:r>
      <w:r>
        <w:rPr>
          <w:rFonts w:hint="eastAsia"/>
        </w:rPr>
        <w:br/>
      </w:r>
      <w:r>
        <w:rPr>
          <w:rFonts w:hint="eastAsia"/>
        </w:rPr>
        <w:t>　　图表 2026-2032年中国办公家具行业产能预测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2026-2032年中国办公家具行业产量预测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2026-2032年中国办公家具市场销售预测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2026-2032年中国办公家具行业市场规模预测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2026-2032年中国办公家具市场前景分析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2026-2032年中国办公家具行业风险分析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2026-2032年中国办公家具行业发展趋势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6e496a5b2d4837" w:history="1">
        <w:r>
          <w:rPr>
            <w:rStyle w:val="Hyperlink"/>
          </w:rPr>
          <w:t>办公家具行业深度调研及未来趋势预测报告（2026-2032年）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031163A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6e496a5b2d4837" w:history="1">
        <w:r>
          <w:rPr>
            <w:rStyle w:val="Hyperlink"/>
          </w:rPr>
          <w:t>https://www.20087.com/A/63/BanGongJiaJuFaZhanQuShi.html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热点：办公家具批发市场在哪里、办公家具品牌前十名、办公家具配置标准、办公家具品牌、文具用品有哪些、办公家具回收、办公桌品牌、办公家具折旧年限是几年、正规办公家具回收公司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004d850a7e4e6f" w:history="1">
      <w:r>
        <w:rPr>
          <w:rStyle w:val="Hyperlink"/>
        </w:rPr>
        <w:t>办公家具行业深度调研及未来趋势预测报告（2026-2032年）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3/BanGongJiaJuFaZhanQuShi.html" TargetMode="External" Id="Ra26e496a5b2d48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3/BanGongJiaJuFaZhanQuShi.html" TargetMode="External" Id="R48004d850a7e4e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2026-06-20T05:14:00Z</dcterms:created>
  <dcterms:modified xsi:type="dcterms:W3CDTF">2026-06-20T06:14:00Z</dcterms:modified>
  <dc:subject>办公家具行业深度调研及未来趋势预测报告（2026-2032年）</dc:subject>
  <dc:title>办公家具行业深度调研及未来趋势预测报告（2026-2032年）</dc:title>
  <cp:keywords>办公家具行业深度调研及未来趋势预测报告（2026-2032年）</cp:keywords>
  <dc:description>办公家具行业深度调研及未来趋势预测报告（2026-2032年）</dc:description>
</cp:coreProperties>
</file>