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fb0b294c2447a" w:history="1">
              <w:r>
                <w:rPr>
                  <w:rStyle w:val="Hyperlink"/>
                </w:rPr>
                <w:t>2024-2030年中国座椅行业发展分析与市场前景预测报告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fb0b294c2447a" w:history="1">
              <w:r>
                <w:rPr>
                  <w:rStyle w:val="Hyperlink"/>
                </w:rPr>
                <w:t>2024-2030年中国座椅行业发展分析与市场前景预测报告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fb0b294c2447a" w:history="1">
                <w:r>
                  <w:rPr>
                    <w:rStyle w:val="Hyperlink"/>
                  </w:rPr>
                  <w:t>https://www.20087.com/0/75/ZuoYiDeXianZhuangYuQianJing.html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行业涵盖了汽车座椅、办公椅、家用座椅等多个细分领域，近年来随着消费者对舒适性和健康性的重视程度不断提高，座椅市场呈现出多样化的发展趋势。目前，座椅不仅在设计上更加注重人体工学原理，还在材料选择上更加倾向于环保和可持续性材料。同时，随着智能化技术的应用，智能座椅能够通过内置传感器监测坐姿，提醒用户调整姿势，甚至通过加热、按摩等功能提高乘坐舒适度。</w:t>
      </w:r>
      <w:r>
        <w:rPr>
          <w:rFonts w:hint="eastAsia"/>
        </w:rPr>
        <w:br/>
      </w:r>
      <w:r>
        <w:rPr>
          <w:rFonts w:hint="eastAsia"/>
        </w:rPr>
        <w:t>　　未来，座椅行业将朝着更加个性化、智能化和可持续化的方向发展。一方面，随着消费者需求的多样化，座椅将更加注重提供定制化服务，满足不同用户的特定需求。另一方面，随着物联网技术的应用，座椅将更加注重集成智能监控和调节功能，通过数据分析为用户提供更加舒适的乘坐体验。此外，随着环保法规的日趋严格，座椅行业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fb0b294c2447a" w:history="1">
        <w:r>
          <w:rPr>
            <w:rStyle w:val="Hyperlink"/>
          </w:rPr>
          <w:t>2024-2030年中国座椅行业发展分析与市场前景预测报告</w:t>
        </w:r>
      </w:hyperlink>
      <w:r>
        <w:rPr>
          <w:rFonts w:hint="eastAsia"/>
        </w:rPr>
        <w:t>》以权威数据和专业团队的深入分析，全面审视了座椅行业的产业链、市场规模、需求、价格和现状。座椅报告深入分析了座椅竞争格局、集中度、品牌影响力，并针对座椅重点企业的经营状况进行了专业评估。通过科学的研究方法，对座椅市场前景和发展趋势进行了客观预测，为投资者提供了决策支持。同时，座椅报告还探讨了座椅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座椅行业概述</w:t>
      </w:r>
      <w:r>
        <w:rPr>
          <w:rFonts w:hint="eastAsia"/>
        </w:rPr>
        <w:br/>
      </w:r>
      <w:r>
        <w:rPr>
          <w:rFonts w:hint="eastAsia"/>
        </w:rPr>
        <w:t>　　第一节 座椅定义与分类</w:t>
      </w:r>
      <w:r>
        <w:rPr>
          <w:rFonts w:hint="eastAsia"/>
        </w:rPr>
        <w:br/>
      </w:r>
      <w:r>
        <w:rPr>
          <w:rFonts w:hint="eastAsia"/>
        </w:rPr>
        <w:t>　　第二节 座椅应用领域</w:t>
      </w:r>
      <w:r>
        <w:rPr>
          <w:rFonts w:hint="eastAsia"/>
        </w:rPr>
        <w:br/>
      </w:r>
      <w:r>
        <w:rPr>
          <w:rFonts w:hint="eastAsia"/>
        </w:rPr>
        <w:t>　　第三节 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一、国内座椅产能及利用情况</w:t>
      </w:r>
      <w:r>
        <w:rPr>
          <w:rFonts w:hint="eastAsia"/>
        </w:rPr>
        <w:br/>
      </w:r>
      <w:r>
        <w:rPr>
          <w:rFonts w:hint="eastAsia"/>
        </w:rPr>
        <w:t>　　　　二、座椅产能扩张与投资动态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三、2024-2030年座椅产量预测</w:t>
      </w:r>
      <w:r>
        <w:rPr>
          <w:rFonts w:hint="eastAsia"/>
        </w:rPr>
        <w:br/>
      </w:r>
      <w:r>
        <w:rPr>
          <w:rFonts w:hint="eastAsia"/>
        </w:rPr>
        <w:t>　　第三节 2024-2030年座椅市场需求与销售分析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一、2023-2024年座椅行业需求现状</w:t>
      </w:r>
      <w:r>
        <w:rPr>
          <w:rFonts w:hint="eastAsia"/>
        </w:rPr>
        <w:br/>
      </w:r>
      <w:r>
        <w:rPr>
          <w:rFonts w:hint="eastAsia"/>
        </w:rPr>
        <w:t>　　　　二、座椅客户群体与需求特点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2023-2024年中国座椅技术发展研究</w:t>
      </w:r>
      <w:r>
        <w:rPr>
          <w:rFonts w:hint="eastAsia"/>
        </w:rPr>
        <w:br/>
      </w:r>
      <w:r>
        <w:rPr>
          <w:rFonts w:hint="eastAsia"/>
        </w:rPr>
        <w:t>　　第一节 当前座椅技术发展现状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国内外座椅技术差异与原因</w:t>
      </w:r>
      <w:r>
        <w:rPr>
          <w:rFonts w:hint="eastAsia"/>
        </w:rPr>
        <w:br/>
      </w:r>
      <w:r>
        <w:rPr>
          <w:rFonts w:hint="eastAsia"/>
        </w:rPr>
        <w:t>　　第三节 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2019-2023年中国座椅行业规模情况</w:t>
      </w:r>
      <w:r>
        <w:rPr>
          <w:rFonts w:hint="eastAsia"/>
        </w:rPr>
        <w:br/>
      </w:r>
      <w:r>
        <w:rPr>
          <w:rFonts w:hint="eastAsia"/>
        </w:rPr>
        <w:t>　　　　一、座椅行业企业数量规模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一、座椅行业盈利能力</w:t>
      </w:r>
      <w:r>
        <w:rPr>
          <w:rFonts w:hint="eastAsia"/>
        </w:rPr>
        <w:br/>
      </w:r>
      <w:r>
        <w:rPr>
          <w:rFonts w:hint="eastAsia"/>
        </w:rPr>
        <w:t>　　　　二、座椅行业偿债能力</w:t>
      </w:r>
      <w:r>
        <w:rPr>
          <w:rFonts w:hint="eastAsia"/>
        </w:rPr>
        <w:br/>
      </w:r>
      <w:r>
        <w:rPr>
          <w:rFonts w:hint="eastAsia"/>
        </w:rPr>
        <w:t>　　　　三、座椅行业营运能力</w:t>
      </w:r>
      <w:r>
        <w:rPr>
          <w:rFonts w:hint="eastAsia"/>
        </w:rPr>
        <w:br/>
      </w:r>
      <w:r>
        <w:rPr>
          <w:rFonts w:hint="eastAsia"/>
        </w:rPr>
        <w:t>　　　　四、座椅行业发展能力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中国座椅行业竞争格局分析</w:t>
      </w:r>
      <w:r>
        <w:rPr>
          <w:rFonts w:hint="eastAsia"/>
        </w:rPr>
        <w:br/>
      </w:r>
      <w:r>
        <w:rPr>
          <w:rFonts w:hint="eastAsia"/>
        </w:rPr>
        <w:t>　　第一节 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中国座椅行业风险与对策</w:t>
      </w:r>
      <w:r>
        <w:rPr>
          <w:rFonts w:hint="eastAsia"/>
        </w:rPr>
        <w:br/>
      </w:r>
      <w:r>
        <w:rPr>
          <w:rFonts w:hint="eastAsia"/>
        </w:rPr>
        <w:t>　　第一节 座椅行业SWOT分析</w:t>
      </w:r>
      <w:r>
        <w:rPr>
          <w:rFonts w:hint="eastAsia"/>
        </w:rPr>
        <w:br/>
      </w:r>
      <w:r>
        <w:rPr>
          <w:rFonts w:hint="eastAsia"/>
        </w:rPr>
        <w:t>　　　　一、座椅行业优势</w:t>
      </w:r>
      <w:r>
        <w:rPr>
          <w:rFonts w:hint="eastAsia"/>
        </w:rPr>
        <w:br/>
      </w:r>
      <w:r>
        <w:rPr>
          <w:rFonts w:hint="eastAsia"/>
        </w:rPr>
        <w:t>　　　　二、座椅行业劣势</w:t>
      </w:r>
      <w:r>
        <w:rPr>
          <w:rFonts w:hint="eastAsia"/>
        </w:rPr>
        <w:br/>
      </w:r>
      <w:r>
        <w:rPr>
          <w:rFonts w:hint="eastAsia"/>
        </w:rPr>
        <w:t>　　　　三、座椅市场机会</w:t>
      </w:r>
      <w:r>
        <w:rPr>
          <w:rFonts w:hint="eastAsia"/>
        </w:rPr>
        <w:br/>
      </w:r>
      <w:r>
        <w:rPr>
          <w:rFonts w:hint="eastAsia"/>
        </w:rPr>
        <w:t>　　　　四、座椅市场威胁</w:t>
      </w:r>
      <w:r>
        <w:rPr>
          <w:rFonts w:hint="eastAsia"/>
        </w:rPr>
        <w:br/>
      </w:r>
      <w:r>
        <w:rPr>
          <w:rFonts w:hint="eastAsia"/>
        </w:rPr>
        <w:t>　　第二节 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座椅图片</w:t>
      </w:r>
      <w:r>
        <w:rPr>
          <w:rFonts w:hint="eastAsia"/>
        </w:rPr>
        <w:br/>
      </w:r>
      <w:r>
        <w:rPr>
          <w:rFonts w:hint="eastAsia"/>
        </w:rPr>
        <w:t>　　图表 座椅种类 分类</w:t>
      </w:r>
      <w:r>
        <w:rPr>
          <w:rFonts w:hint="eastAsia"/>
        </w:rPr>
        <w:br/>
      </w:r>
      <w:r>
        <w:rPr>
          <w:rFonts w:hint="eastAsia"/>
        </w:rPr>
        <w:t>　　图表 座椅用途 应用</w:t>
      </w:r>
      <w:r>
        <w:rPr>
          <w:rFonts w:hint="eastAsia"/>
        </w:rPr>
        <w:br/>
      </w:r>
      <w:r>
        <w:rPr>
          <w:rFonts w:hint="eastAsia"/>
        </w:rPr>
        <w:t>　　图表 座椅主要特点</w:t>
      </w:r>
      <w:r>
        <w:rPr>
          <w:rFonts w:hint="eastAsia"/>
        </w:rPr>
        <w:br/>
      </w:r>
      <w:r>
        <w:rPr>
          <w:rFonts w:hint="eastAsia"/>
        </w:rPr>
        <w:t>　　图表 座椅产业链分析</w:t>
      </w:r>
      <w:r>
        <w:rPr>
          <w:rFonts w:hint="eastAsia"/>
        </w:rPr>
        <w:br/>
      </w:r>
      <w:r>
        <w:rPr>
          <w:rFonts w:hint="eastAsia"/>
        </w:rPr>
        <w:t>　　图表 座椅政策分析</w:t>
      </w:r>
      <w:r>
        <w:rPr>
          <w:rFonts w:hint="eastAsia"/>
        </w:rPr>
        <w:br/>
      </w:r>
      <w:r>
        <w:rPr>
          <w:rFonts w:hint="eastAsia"/>
        </w:rPr>
        <w:t>　　图表 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2019-2023年座椅行业市场容量分析</w:t>
      </w:r>
      <w:r>
        <w:rPr>
          <w:rFonts w:hint="eastAsia"/>
        </w:rPr>
        <w:br/>
      </w:r>
      <w:r>
        <w:rPr>
          <w:rFonts w:hint="eastAsia"/>
        </w:rPr>
        <w:t>　　图表 座椅生产现状</w:t>
      </w:r>
      <w:r>
        <w:rPr>
          <w:rFonts w:hint="eastAsia"/>
        </w:rPr>
        <w:br/>
      </w:r>
      <w:r>
        <w:rPr>
          <w:rFonts w:hint="eastAsia"/>
        </w:rPr>
        <w:t>　　图表 2019-2023年中国座椅行业产能统计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2019-2023年中国座椅行业产量及增长趋势</w:t>
      </w:r>
      <w:r>
        <w:rPr>
          <w:rFonts w:hint="eastAsia"/>
        </w:rPr>
        <w:br/>
      </w:r>
      <w:r>
        <w:rPr>
          <w:rFonts w:hint="eastAsia"/>
        </w:rPr>
        <w:t>　　图表 座椅行业动态</w:t>
      </w:r>
      <w:r>
        <w:rPr>
          <w:rFonts w:hint="eastAsia"/>
        </w:rPr>
        <w:br/>
      </w:r>
      <w:r>
        <w:rPr>
          <w:rFonts w:hint="eastAsia"/>
        </w:rPr>
        <w:t>　　图表 2019-2023年中国座椅市场需求量及增速统计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2019-2023年中国座椅行业利润总额统计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2019-2023年中国座椅进口情况分析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2019-2023年中国座椅出口情况分析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2019-2023年中国座椅价格走势</w:t>
      </w:r>
      <w:r>
        <w:rPr>
          <w:rFonts w:hint="eastAsia"/>
        </w:rPr>
        <w:br/>
      </w:r>
      <w:r>
        <w:rPr>
          <w:rFonts w:hint="eastAsia"/>
        </w:rPr>
        <w:t>　　图表 2023年座椅成本和利润分析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座椅品牌</w:t>
      </w:r>
      <w:r>
        <w:rPr>
          <w:rFonts w:hint="eastAsia"/>
        </w:rPr>
        <w:br/>
      </w:r>
      <w:r>
        <w:rPr>
          <w:rFonts w:hint="eastAsia"/>
        </w:rPr>
        <w:t>　　图表 座椅企业（一）概况</w:t>
      </w:r>
      <w:r>
        <w:rPr>
          <w:rFonts w:hint="eastAsia"/>
        </w:rPr>
        <w:br/>
      </w:r>
      <w:r>
        <w:rPr>
          <w:rFonts w:hint="eastAsia"/>
        </w:rPr>
        <w:t>　　图表 企业座椅型号 规格</w:t>
      </w:r>
      <w:r>
        <w:rPr>
          <w:rFonts w:hint="eastAsia"/>
        </w:rPr>
        <w:br/>
      </w:r>
      <w:r>
        <w:rPr>
          <w:rFonts w:hint="eastAsia"/>
        </w:rPr>
        <w:t>　　图表 座椅企业（一）经营分析</w:t>
      </w:r>
      <w:r>
        <w:rPr>
          <w:rFonts w:hint="eastAsia"/>
        </w:rPr>
        <w:br/>
      </w:r>
      <w:r>
        <w:rPr>
          <w:rFonts w:hint="eastAsia"/>
        </w:rPr>
        <w:t>　　图表 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座椅上游现状</w:t>
      </w:r>
      <w:r>
        <w:rPr>
          <w:rFonts w:hint="eastAsia"/>
        </w:rPr>
        <w:br/>
      </w:r>
      <w:r>
        <w:rPr>
          <w:rFonts w:hint="eastAsia"/>
        </w:rPr>
        <w:t>　　图表 座椅下游调研</w:t>
      </w:r>
      <w:r>
        <w:rPr>
          <w:rFonts w:hint="eastAsia"/>
        </w:rPr>
        <w:br/>
      </w:r>
      <w:r>
        <w:rPr>
          <w:rFonts w:hint="eastAsia"/>
        </w:rPr>
        <w:t>　　图表 座椅企业（二）概况</w:t>
      </w:r>
      <w:r>
        <w:rPr>
          <w:rFonts w:hint="eastAsia"/>
        </w:rPr>
        <w:br/>
      </w:r>
      <w:r>
        <w:rPr>
          <w:rFonts w:hint="eastAsia"/>
        </w:rPr>
        <w:t>　　图表 企业座椅型号 规格</w:t>
      </w:r>
      <w:r>
        <w:rPr>
          <w:rFonts w:hint="eastAsia"/>
        </w:rPr>
        <w:br/>
      </w:r>
      <w:r>
        <w:rPr>
          <w:rFonts w:hint="eastAsia"/>
        </w:rPr>
        <w:t>　　图表 座椅企业（二）经营分析</w:t>
      </w:r>
      <w:r>
        <w:rPr>
          <w:rFonts w:hint="eastAsia"/>
        </w:rPr>
        <w:br/>
      </w:r>
      <w:r>
        <w:rPr>
          <w:rFonts w:hint="eastAsia"/>
        </w:rPr>
        <w:t>　　图表 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座椅企业（三）概况</w:t>
      </w:r>
      <w:r>
        <w:rPr>
          <w:rFonts w:hint="eastAsia"/>
        </w:rPr>
        <w:br/>
      </w:r>
      <w:r>
        <w:rPr>
          <w:rFonts w:hint="eastAsia"/>
        </w:rPr>
        <w:t>　　图表 企业座椅型号 规格</w:t>
      </w:r>
      <w:r>
        <w:rPr>
          <w:rFonts w:hint="eastAsia"/>
        </w:rPr>
        <w:br/>
      </w:r>
      <w:r>
        <w:rPr>
          <w:rFonts w:hint="eastAsia"/>
        </w:rPr>
        <w:t>　　图表 座椅企业（三）经营分析</w:t>
      </w:r>
      <w:r>
        <w:rPr>
          <w:rFonts w:hint="eastAsia"/>
        </w:rPr>
        <w:br/>
      </w:r>
      <w:r>
        <w:rPr>
          <w:rFonts w:hint="eastAsia"/>
        </w:rPr>
        <w:t>　　图表 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座椅优势</w:t>
      </w:r>
      <w:r>
        <w:rPr>
          <w:rFonts w:hint="eastAsia"/>
        </w:rPr>
        <w:br/>
      </w:r>
      <w:r>
        <w:rPr>
          <w:rFonts w:hint="eastAsia"/>
        </w:rPr>
        <w:t>　　图表 座椅劣势</w:t>
      </w:r>
      <w:r>
        <w:rPr>
          <w:rFonts w:hint="eastAsia"/>
        </w:rPr>
        <w:br/>
      </w:r>
      <w:r>
        <w:rPr>
          <w:rFonts w:hint="eastAsia"/>
        </w:rPr>
        <w:t>　　图表 座椅机会</w:t>
      </w:r>
      <w:r>
        <w:rPr>
          <w:rFonts w:hint="eastAsia"/>
        </w:rPr>
        <w:br/>
      </w:r>
      <w:r>
        <w:rPr>
          <w:rFonts w:hint="eastAsia"/>
        </w:rPr>
        <w:t>　　图表 座椅威胁</w:t>
      </w:r>
      <w:r>
        <w:rPr>
          <w:rFonts w:hint="eastAsia"/>
        </w:rPr>
        <w:br/>
      </w:r>
      <w:r>
        <w:rPr>
          <w:rFonts w:hint="eastAsia"/>
        </w:rPr>
        <w:t>　　图表 2024-2030年中国座椅行业产能预测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fb0b294c2447a" w:history="1">
        <w:r>
          <w:rPr>
            <w:rStyle w:val="Hyperlink"/>
          </w:rPr>
          <w:t>2024-2030年中国座椅行业发展分析与市场前景预测报告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fb0b294c2447a" w:history="1">
        <w:r>
          <w:rPr>
            <w:rStyle w:val="Hyperlink"/>
          </w:rPr>
          <w:t>https://www.20087.com/0/75/ZuoYiDeXianZhuangYuQianJing.html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05531c49c44f7" w:history="1">
      <w:r>
        <w:rPr>
          <w:rStyle w:val="Hyperlink"/>
        </w:rPr>
        <w:t>2024-2030年中国座椅行业发展分析与市场前景预测报告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uoYiDeXianZhuangYuQianJing.html" TargetMode="External" Id="R037fb0b294c2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uoYiDeXianZhuangYuQianJing.html" TargetMode="External" Id="Raee05531c49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2024-08-14T03:11:43Z</dcterms:created>
  <dcterms:modified xsi:type="dcterms:W3CDTF">2024-08-14T04:11:43Z</dcterms:modified>
  <dc:subject>2024-2030年中国座椅行业发展分析与市场前景预测报告</dc:subject>
  <dc:title>2024-2030年中国座椅行业发展分析与市场前景预测报告</dc:title>
  <cp:keywords>2024-2030年中国座椅行业发展分析与市场前景预测报告</cp:keywords>
  <dc:description>2024-2030年中国座椅行业发展分析与市场前景预测报告</dc:description>
</cp:coreProperties>
</file>