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232c42e1943e0" w:history="1">
              <w:r>
                <w:rPr>
                  <w:rStyle w:val="Hyperlink"/>
                </w:rPr>
                <w:t>中国竹笋加工市场研究与前景趋势预测报告（2025-2031年）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232c42e1943e0" w:history="1">
              <w:r>
                <w:rPr>
                  <w:rStyle w:val="Hyperlink"/>
                </w:rPr>
                <w:t>中国竹笋加工市场研究与前景趋势预测报告（2025-2031年）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232c42e1943e0" w:history="1">
                <w:r>
                  <w:rPr>
                    <w:rStyle w:val="Hyperlink"/>
                  </w:rPr>
                  <w:t>https://www.20087.com/0/65/ZhuSunJiaGongHangYeQianJingFenXi.html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加工是以新鲜竹笋为原料，经过清洗、去壳、切片、腌制、干燥、罐装等工艺制成各类食品的过程，产品形式包括鲜笋、酸笋、笋干、即食笋片、速冻笋等，广泛应用于家庭烹饪、餐饮供应链及休闲食品市场。目前，我国竹笋资源丰富，主要分布于南方多个省份，加工企业数量众多，产品种类不断丰富，初步形成了区域特色产业集群。随着健康饮食理念的普及，竹笋因其富含膳食纤维、低脂肪、天然无污染等优势，受到消费者青睐。然而，行业中仍存在加工标准化程度不高、保鲜技术滞后、产品附加值偏低、季节性供应明显等问题，影响了产业的整体竞争力和市场拓展能力。</w:t>
      </w:r>
      <w:r>
        <w:rPr>
          <w:rFonts w:hint="eastAsia"/>
        </w:rPr>
        <w:br/>
      </w:r>
      <w:r>
        <w:rPr>
          <w:rFonts w:hint="eastAsia"/>
        </w:rPr>
        <w:t>　　未来，竹笋加工将围绕深加工、功能化与品牌化方向持续升级。一方面，企业将加大对功能性成分提取与应用的研发投入，开发具有保健功效的笋类饮品、膳食补充剂、益生元产品等，提升产品附加值；另一方面，冷链物流与新型保鲜技术的推广应用，将有效延长竹笋制品的保质期，缓解季节性供需矛盾，拓展销售半径。此外，区域公共品牌的打造与地理标志认证的推进，有助于提升地方特色竹笋产品的市场认知度与溢价能力。在政策层面，政府将持续加大对竹林资源综合利用、加工园区建设、绿色加工技术改造等方面的支持力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232c42e1943e0" w:history="1">
        <w:r>
          <w:rPr>
            <w:rStyle w:val="Hyperlink"/>
          </w:rPr>
          <w:t>中国竹笋加工市场研究与前景趋势预测报告（2025-2031年）</w:t>
        </w:r>
      </w:hyperlink>
      <w:r>
        <w:rPr>
          <w:rFonts w:hint="eastAsia"/>
        </w:rPr>
        <w:t>》系统分析了竹笋加工行业的市场规模、供需状况及竞争格局，结合竹笋加工技术发展现状与未来方向，科学预测了行业前景与增长趋势。报告重点评估了重点竹笋加工企业的经营表现及竞争优势，同时探讨了行业机遇与潜在风险。通过对竹笋加工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竹笋加工产业概述</w:t>
      </w:r>
      <w:r>
        <w:rPr>
          <w:rFonts w:hint="eastAsia"/>
        </w:rPr>
        <w:br/>
      </w:r>
      <w:r>
        <w:rPr>
          <w:rFonts w:hint="eastAsia"/>
        </w:rPr>
        <w:t>　　第一节 竹笋加工定义与分类</w:t>
      </w:r>
      <w:r>
        <w:rPr>
          <w:rFonts w:hint="eastAsia"/>
        </w:rPr>
        <w:br/>
      </w:r>
      <w:r>
        <w:rPr>
          <w:rFonts w:hint="eastAsia"/>
        </w:rPr>
        <w:t>　　第二节 竹笋加工产业链结构及关键环节剖析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竹笋加工商业模式与盈利模式解析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竹笋加工经济指标与行业评估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全球竹笋加工市场发展综述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2019-2024年全球竹笋加工市场规模及增长趋势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主要国家与地区竹笋加工市场对比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2025-2031年全球竹笋加工行业发展趋势与前景预测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国际竹笋加工市场发展趋势及对我国启示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二、对我国竹笋加工市场的借鉴意义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中国竹笋加工行业市场规模分析与预测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竹笋加工市场的总体规模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一、2019-2024年竹笋加工市场规模变化及趋势分析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二、2025年竹笋加工行业市场规模特点</w:t>
      </w:r>
      <w:r>
        <w:rPr>
          <w:rFonts w:hint="eastAsia"/>
        </w:rPr>
        <w:br/>
      </w:r>
      <w:r>
        <w:rPr>
          <w:rFonts w:hint="eastAsia"/>
        </w:rPr>
        <w:t>　　第二节 竹笋加工市场规模的构成</w:t>
      </w:r>
      <w:r>
        <w:rPr>
          <w:rFonts w:hint="eastAsia"/>
        </w:rPr>
        <w:br/>
      </w:r>
      <w:r>
        <w:rPr>
          <w:rFonts w:hint="eastAsia"/>
        </w:rPr>
        <w:t>　　　　一、竹笋加工客户群体特征与偏好分析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二、不同类型竹笋加工市场规模分布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三、各地区竹笋加工市场规模差异与特点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竹笋加工市场规模的预测与展望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一、未来几年竹笋加工市场规模增长预测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2024-2025年竹笋加工行业技术发展现状及趋势分析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竹笋加工行业技术发展现状分析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国内外竹笋加工行业技术差距分析及差距形成的主要原因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竹笋加工行业技术发展方向、趋势预测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提升竹笋加工行业技术能力策略建议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2019-2024年中国竹笋加工行业总体发展与财务状况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2019-2024年竹笋加工行业规模情况</w:t>
      </w:r>
      <w:r>
        <w:rPr>
          <w:rFonts w:hint="eastAsia"/>
        </w:rPr>
        <w:br/>
      </w:r>
      <w:r>
        <w:rPr>
          <w:rFonts w:hint="eastAsia"/>
        </w:rPr>
        <w:t>　　　　一、竹笋加工行业企业数量规模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二、竹笋加工行业从业人员规模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三、竹笋加工行业市场敏感性分析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2019-2024年竹笋加工行业财务能力分析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一、竹笋加工行业盈利能力</w:t>
      </w:r>
      <w:r>
        <w:rPr>
          <w:rFonts w:hint="eastAsia"/>
        </w:rPr>
        <w:br/>
      </w:r>
      <w:r>
        <w:rPr>
          <w:rFonts w:hint="eastAsia"/>
        </w:rPr>
        <w:t>　　　　二、竹笋加工行业偿债能力</w:t>
      </w:r>
      <w:r>
        <w:rPr>
          <w:rFonts w:hint="eastAsia"/>
        </w:rPr>
        <w:br/>
      </w:r>
      <w:r>
        <w:rPr>
          <w:rFonts w:hint="eastAsia"/>
        </w:rPr>
        <w:t>　　　　三、竹笋加工行业营运能力</w:t>
      </w:r>
      <w:r>
        <w:rPr>
          <w:rFonts w:hint="eastAsia"/>
        </w:rPr>
        <w:br/>
      </w:r>
      <w:r>
        <w:rPr>
          <w:rFonts w:hint="eastAsia"/>
        </w:rPr>
        <w:t>　　　　四、竹笋加工行业发展能力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中国竹笋加工行业细分市场调研与机会挖掘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竹笋加工细分市场（一）市场调研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竹笋加工细分市场（二）市场调研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中国竹笋加工行业区域市场调研分析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2019-2024年中国竹笋加工行业重点区域调研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一、重点地区（一）竹笋加工市场规模与特点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二、重点地区（二）竹笋加工市场规模及特点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三、重点地区（三）竹笋加工市场规模及特点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四、重点地区（四）竹笋加工市场规模及特点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不同区域竹笋加工市场的对比与启示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二、竹笋加工市场拓展策略与建议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中国竹笋加工行业的营销渠道与客户分析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竹笋加工行业渠道分析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二、各类渠道对竹笋加工行业的影响</w:t>
      </w:r>
      <w:r>
        <w:rPr>
          <w:rFonts w:hint="eastAsia"/>
        </w:rPr>
        <w:br/>
      </w:r>
      <w:r>
        <w:rPr>
          <w:rFonts w:hint="eastAsia"/>
        </w:rPr>
        <w:t>　　　　三、主要竹笋加工企业渠道策略研究</w:t>
      </w:r>
      <w:r>
        <w:rPr>
          <w:rFonts w:hint="eastAsia"/>
        </w:rPr>
        <w:br/>
      </w:r>
      <w:r>
        <w:rPr>
          <w:rFonts w:hint="eastAsia"/>
        </w:rPr>
        <w:t>　　第二节 竹笋加工行业客户分析与定位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中国竹笋加工行业竞争格局及策略选择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竹笋加工行业总体市场竞争状况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一、竹笋加工行业竞争结构分析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二、竹笋加工企业竞争格局与集中度评估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三、竹笋加工行业SWOT分析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竹笋加工行业重点企业调研分析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竹笋加工企业发展策略分析</w:t>
      </w:r>
      <w:r>
        <w:rPr>
          <w:rFonts w:hint="eastAsia"/>
        </w:rPr>
        <w:br/>
      </w:r>
      <w:r>
        <w:rPr>
          <w:rFonts w:hint="eastAsia"/>
        </w:rPr>
        <w:t>　　第一节 竹笋加工市场与销售策略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竹笋加工品牌战略思考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中国竹笋加工行业发展环境分析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二、竹笋加工行业主管部门、监管体制及相关政策法规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3、竹笋加工行业的主要法律、法规和政策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4、2025年竹笋加工行业法律法规和政策对行业的影响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二、竹笋加工消费者需求分析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一、竹笋加工技术的应用与创新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二、竹笋加工行业发展的技术趋势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2025-2031年竹笋加工行业展趋势预测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2025-2031年竹笋加工市场发展前景分析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一、竹笋加工市场发展潜力</w:t>
      </w:r>
      <w:r>
        <w:rPr>
          <w:rFonts w:hint="eastAsia"/>
        </w:rPr>
        <w:br/>
      </w:r>
      <w:r>
        <w:rPr>
          <w:rFonts w:hint="eastAsia"/>
        </w:rPr>
        <w:t>　　　　二、竹笋加工市场前景分析</w:t>
      </w:r>
      <w:r>
        <w:rPr>
          <w:rFonts w:hint="eastAsia"/>
        </w:rPr>
        <w:br/>
      </w:r>
      <w:r>
        <w:rPr>
          <w:rFonts w:hint="eastAsia"/>
        </w:rPr>
        <w:t>　　　　三、竹笋加工细分行业发展前景分析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2025-2031年竹笋加工发展趋势预测</w:t>
      </w:r>
      <w:r>
        <w:rPr>
          <w:rFonts w:hint="eastAsia"/>
        </w:rPr>
        <w:br/>
      </w:r>
      <w:r>
        <w:rPr>
          <w:rFonts w:hint="eastAsia"/>
        </w:rPr>
        <w:t>　　　　一、竹笋加工发展趋势预测</w:t>
      </w:r>
      <w:r>
        <w:rPr>
          <w:rFonts w:hint="eastAsia"/>
        </w:rPr>
        <w:br/>
      </w:r>
      <w:r>
        <w:rPr>
          <w:rFonts w:hint="eastAsia"/>
        </w:rPr>
        <w:t>　　　　二、竹笋加工市场规模预测</w:t>
      </w:r>
      <w:r>
        <w:rPr>
          <w:rFonts w:hint="eastAsia"/>
        </w:rPr>
        <w:br/>
      </w:r>
      <w:r>
        <w:rPr>
          <w:rFonts w:hint="eastAsia"/>
        </w:rPr>
        <w:t>　　　　三、竹笋加工细分市场发展趋势预测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未来竹笋加工行业挑战与机遇探讨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一、竹笋加工行业挑战</w:t>
      </w:r>
      <w:r>
        <w:rPr>
          <w:rFonts w:hint="eastAsia"/>
        </w:rPr>
        <w:br/>
      </w:r>
      <w:r>
        <w:rPr>
          <w:rFonts w:hint="eastAsia"/>
        </w:rPr>
        <w:t>　　　　二、竹笋加工行业机遇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竹笋加工行业研究结论及建议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对竹笋加工行业发展的建议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　对竹笋加工企业和投资者的建议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竹笋加工介绍</w:t>
      </w:r>
      <w:r>
        <w:rPr>
          <w:rFonts w:hint="eastAsia"/>
        </w:rPr>
        <w:br/>
      </w:r>
      <w:r>
        <w:rPr>
          <w:rFonts w:hint="eastAsia"/>
        </w:rPr>
        <w:t>　　图表 竹笋加工图片</w:t>
      </w:r>
      <w:r>
        <w:rPr>
          <w:rFonts w:hint="eastAsia"/>
        </w:rPr>
        <w:br/>
      </w:r>
      <w:r>
        <w:rPr>
          <w:rFonts w:hint="eastAsia"/>
        </w:rPr>
        <w:t>　　图表 竹笋加工产业链分析</w:t>
      </w:r>
      <w:r>
        <w:rPr>
          <w:rFonts w:hint="eastAsia"/>
        </w:rPr>
        <w:br/>
      </w:r>
      <w:r>
        <w:rPr>
          <w:rFonts w:hint="eastAsia"/>
        </w:rPr>
        <w:t>　　图表 竹笋加工主要特点</w:t>
      </w:r>
      <w:r>
        <w:rPr>
          <w:rFonts w:hint="eastAsia"/>
        </w:rPr>
        <w:br/>
      </w:r>
      <w:r>
        <w:rPr>
          <w:rFonts w:hint="eastAsia"/>
        </w:rPr>
        <w:t>　　图表 竹笋加工政策分析</w:t>
      </w:r>
      <w:r>
        <w:rPr>
          <w:rFonts w:hint="eastAsia"/>
        </w:rPr>
        <w:br/>
      </w:r>
      <w:r>
        <w:rPr>
          <w:rFonts w:hint="eastAsia"/>
        </w:rPr>
        <w:t>　　图表 竹笋加工标准 技术</w:t>
      </w:r>
      <w:r>
        <w:rPr>
          <w:rFonts w:hint="eastAsia"/>
        </w:rPr>
        <w:br/>
      </w:r>
      <w:r>
        <w:rPr>
          <w:rFonts w:hint="eastAsia"/>
        </w:rPr>
        <w:t>　　图表 竹笋加工最新消息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2019-2024年竹笋加工行业市场容量统计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竹笋加工价格走势</w:t>
      </w:r>
      <w:r>
        <w:rPr>
          <w:rFonts w:hint="eastAsia"/>
        </w:rPr>
        <w:br/>
      </w:r>
      <w:r>
        <w:rPr>
          <w:rFonts w:hint="eastAsia"/>
        </w:rPr>
        <w:t>　　图表 2024年竹笋加工成本和利润分析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2024年中国竹笋加工行业竞争力分析</w:t>
      </w:r>
      <w:r>
        <w:rPr>
          <w:rFonts w:hint="eastAsia"/>
        </w:rPr>
        <w:br/>
      </w:r>
      <w:r>
        <w:rPr>
          <w:rFonts w:hint="eastAsia"/>
        </w:rPr>
        <w:t>　　图表 竹笋加工优势</w:t>
      </w:r>
      <w:r>
        <w:rPr>
          <w:rFonts w:hint="eastAsia"/>
        </w:rPr>
        <w:br/>
      </w:r>
      <w:r>
        <w:rPr>
          <w:rFonts w:hint="eastAsia"/>
        </w:rPr>
        <w:t>　　图表 竹笋加工劣势</w:t>
      </w:r>
      <w:r>
        <w:rPr>
          <w:rFonts w:hint="eastAsia"/>
        </w:rPr>
        <w:br/>
      </w:r>
      <w:r>
        <w:rPr>
          <w:rFonts w:hint="eastAsia"/>
        </w:rPr>
        <w:t>　　图表 竹笋加工机会</w:t>
      </w:r>
      <w:r>
        <w:rPr>
          <w:rFonts w:hint="eastAsia"/>
        </w:rPr>
        <w:br/>
      </w:r>
      <w:r>
        <w:rPr>
          <w:rFonts w:hint="eastAsia"/>
        </w:rPr>
        <w:t>　　图表 竹笋加工威胁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2019-2024年中国竹笋加工行业经营效益分析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**地区竹笋加工市场规模及增长情况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**地区竹笋加工行业市场需求情况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竹笋加工品牌分析</w:t>
      </w:r>
      <w:r>
        <w:rPr>
          <w:rFonts w:hint="eastAsia"/>
        </w:rPr>
        <w:br/>
      </w:r>
      <w:r>
        <w:rPr>
          <w:rFonts w:hint="eastAsia"/>
        </w:rPr>
        <w:t>　　图表 竹笋加工企业（一）概述</w:t>
      </w:r>
      <w:r>
        <w:rPr>
          <w:rFonts w:hint="eastAsia"/>
        </w:rPr>
        <w:br/>
      </w:r>
      <w:r>
        <w:rPr>
          <w:rFonts w:hint="eastAsia"/>
        </w:rPr>
        <w:t>　　图表 企业竹笋加工业务分析</w:t>
      </w:r>
      <w:r>
        <w:rPr>
          <w:rFonts w:hint="eastAsia"/>
        </w:rPr>
        <w:br/>
      </w:r>
      <w:r>
        <w:rPr>
          <w:rFonts w:hint="eastAsia"/>
        </w:rPr>
        <w:t>　　图表 竹笋加工企业（一）经营情况分析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竹笋加工企业（一）盈利能力情况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竹笋加工企业（一）偿债能力情况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竹笋加工企业（一）运营能力情况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竹笋加工企业（一）成长能力情况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竹笋加工企业（二）简介</w:t>
      </w:r>
      <w:r>
        <w:rPr>
          <w:rFonts w:hint="eastAsia"/>
        </w:rPr>
        <w:br/>
      </w:r>
      <w:r>
        <w:rPr>
          <w:rFonts w:hint="eastAsia"/>
        </w:rPr>
        <w:t>　　图表 企业竹笋加工业务</w:t>
      </w:r>
      <w:r>
        <w:rPr>
          <w:rFonts w:hint="eastAsia"/>
        </w:rPr>
        <w:br/>
      </w:r>
      <w:r>
        <w:rPr>
          <w:rFonts w:hint="eastAsia"/>
        </w:rPr>
        <w:t>　　图表 竹笋加工企业（二）经营情况分析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竹笋加工企业（二）盈利能力情况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竹笋加工企业（二）偿债能力情况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竹笋加工企业（二）运营能力情况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竹笋加工企业（二）成长能力情况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竹笋加工企业（三）概况</w:t>
      </w:r>
      <w:r>
        <w:rPr>
          <w:rFonts w:hint="eastAsia"/>
        </w:rPr>
        <w:br/>
      </w:r>
      <w:r>
        <w:rPr>
          <w:rFonts w:hint="eastAsia"/>
        </w:rPr>
        <w:t>　　图表 企业竹笋加工业务情况</w:t>
      </w:r>
      <w:r>
        <w:rPr>
          <w:rFonts w:hint="eastAsia"/>
        </w:rPr>
        <w:br/>
      </w:r>
      <w:r>
        <w:rPr>
          <w:rFonts w:hint="eastAsia"/>
        </w:rPr>
        <w:t>　　图表 竹笋加工企业（三）经营情况分析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竹笋加工企业（三）盈利能力情况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竹笋加工企业（三）偿债能力情况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竹笋加工企业（三）运营能力情况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竹笋加工企业（三）成长能力情况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竹笋加工发展有利因素分析</w:t>
      </w:r>
      <w:r>
        <w:rPr>
          <w:rFonts w:hint="eastAsia"/>
        </w:rPr>
        <w:br/>
      </w:r>
      <w:r>
        <w:rPr>
          <w:rFonts w:hint="eastAsia"/>
        </w:rPr>
        <w:t>　　图表 竹笋加工发展不利因素分析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进入竹笋加工行业壁垒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2025-2031年中国竹笋加工行业市场容量预测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2025-2031年中国竹笋加工行业市场规模预测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2025-2031年中国竹笋加工市场前景分析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2025-2031年中国竹笋加工行业风险研究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2025-2031年中国竹笋加工行业发展趋势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232c42e1943e0" w:history="1">
        <w:r>
          <w:rPr>
            <w:rStyle w:val="Hyperlink"/>
          </w:rPr>
          <w:t>中国竹笋加工市场研究与前景趋势预测报告（2025-2031年）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232c42e1943e0" w:history="1">
        <w:r>
          <w:rPr>
            <w:rStyle w:val="Hyperlink"/>
          </w:rPr>
          <w:t>https://www.20087.com/0/65/ZhuSunJiaGongHangYeQianJingFenXi.html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ac12baccb4460" w:history="1">
      <w:r>
        <w:rPr>
          <w:rStyle w:val="Hyperlink"/>
        </w:rPr>
        <w:t>中国竹笋加工市场研究与前景趋势预测报告（2025-2031年）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uSunJiaGongHangYeQianJingFenXi.html" TargetMode="External" Id="Rd86232c42e19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uSunJiaGongHangYeQianJingFenXi.html" TargetMode="External" Id="R205ac12baccb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2025-07-03T06:00:01Z</dcterms:created>
  <dcterms:modified xsi:type="dcterms:W3CDTF">2025-07-03T07:00:01Z</dcterms:modified>
  <dc:subject>中国竹笋加工市场研究与前景趋势预测报告（2025-2031年）</dc:subject>
  <dc:title>中国竹笋加工市场研究与前景趋势预测报告（2025-2031年）</dc:title>
  <cp:keywords>中国竹笋加工市场研究与前景趋势预测报告（2025-2031年）</cp:keywords>
  <dc:description>中国竹笋加工市场研究与前景趋势预测报告（2025-2031年）</dc:description>
</cp:coreProperties>
</file>