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c40e647f24120" w:history="1">
              <w:r>
                <w:rPr>
                  <w:rStyle w:val="Hyperlink"/>
                </w:rPr>
                <w:t>2024-2030年中国优质牧草行业研究与发展前景预测报告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c40e647f24120" w:history="1">
              <w:r>
                <w:rPr>
                  <w:rStyle w:val="Hyperlink"/>
                </w:rPr>
                <w:t>2024-2030年中国优质牧草行业研究与发展前景预测报告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c40e647f24120" w:history="1">
                <w:r>
                  <w:rPr>
                    <w:rStyle w:val="Hyperlink"/>
                  </w:rPr>
                  <w:t>https://www.20087.com/1/85/YouZhiMuCaoHangYeFaZhanQianJing.html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牧草是畜牧业的基础饲料，其种植和培育技术近年来取得了显著进步。现代牧草品种不仅在产量、营养价值和抗逆性上有所提升，还通过基因改良和精准农业技术，实现了更高效的种植管理和病虫害防控。同时，随着对动物福利和肉奶品质的重视，优质牧草的市场需求持续增长，促进了牧草产业的规模化和专业化发展。</w:t>
      </w:r>
      <w:r>
        <w:rPr>
          <w:rFonts w:hint="eastAsia"/>
        </w:rPr>
        <w:br/>
      </w:r>
      <w:r>
        <w:rPr>
          <w:rFonts w:hint="eastAsia"/>
        </w:rPr>
        <w:t>　　未来，优质牧草的培育和应用将更加注重可持续性和功能性。可持续性趋势体现在通过生态农业和循环农业模式，提高牧草种植的环境友好性，如减少化肥和农药使用，促进土壤健康和生物多样性。功能性则意味着开发具有特定营养成分或保健功能的牧草品种，如富含抗氧化剂、有益菌群的牧草，以提升动物的健康和生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c40e647f24120" w:history="1">
        <w:r>
          <w:rPr>
            <w:rStyle w:val="Hyperlink"/>
          </w:rPr>
          <w:t>2024-2030年中国优质牧草行业研究与发展前景预测报告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优质牧草行业的发展现状、市场规模、供需动态及进出口情况。报告详细解读了优质牧草产业链上下游、重点区域市场、竞争格局及领先企业的表现，同时评估了优质牧草行业风险与投资机会。通过对优质牧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优质牧草行业界定及应用</w:t>
      </w:r>
      <w:r>
        <w:rPr>
          <w:rFonts w:hint="eastAsia"/>
        </w:rPr>
        <w:br/>
      </w:r>
      <w:r>
        <w:rPr>
          <w:rFonts w:hint="eastAsia"/>
        </w:rPr>
        <w:t>　　第一节 优质牧草行业定义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优质牧草主要应用领域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全球优质牧草行业发展状况分析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2019-2024年全球优质牧草行业运行概况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2019-2024年全球优质牧草行业市场规模分析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全球主要地区优质牧草行业运行情况分析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2024-2030年全球优质牧草行业发展趋势预测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2023-2024年中国优质牧草发展环境分析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优质牧草行业相关政策、标准</w:t>
      </w:r>
      <w:r>
        <w:rPr>
          <w:rFonts w:hint="eastAsia"/>
        </w:rPr>
        <w:br/>
      </w:r>
      <w:r>
        <w:rPr>
          <w:rFonts w:hint="eastAsia"/>
        </w:rPr>
        <w:t>　　第三节 优质牧草行业相关发展规划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中国优质牧草行业现状调研分析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中国优质牧草行业发展现状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一、2023-2024年优质牧草行业品牌发展现状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二、2023-2024年优质牧草行业需求市场现状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三、2023-2024年优质牧草市场需求层次分析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四、2023-2024年中国优质牧草市场走向分析</w:t>
      </w:r>
      <w:r>
        <w:rPr>
          <w:rFonts w:hint="eastAsia"/>
        </w:rPr>
        <w:br/>
      </w:r>
      <w:r>
        <w:rPr>
          <w:rFonts w:hint="eastAsia"/>
        </w:rPr>
        <w:t>　　第二节 中国优质牧草产品技术分析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一、2023-2024年优质牧草产品技术变化特点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二、2023-2024年优质牧草产品市场的新技术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三、2023-2024年优质牧草产品市场现状分析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中国优质牧草行业存在的问题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一、2023-2024年优质牧草产品市场存在的主要问题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二、2023-2024年国内优质牧草产品市场的三大瓶颈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三、2023-2024年优质牧草产品市场遭遇的规模难题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对中国优质牧草市场的分析及思考</w:t>
      </w:r>
      <w:r>
        <w:rPr>
          <w:rFonts w:hint="eastAsia"/>
        </w:rPr>
        <w:br/>
      </w:r>
      <w:r>
        <w:rPr>
          <w:rFonts w:hint="eastAsia"/>
        </w:rPr>
        <w:t>　　　　一、优质牧草市场特点</w:t>
      </w:r>
      <w:r>
        <w:rPr>
          <w:rFonts w:hint="eastAsia"/>
        </w:rPr>
        <w:br/>
      </w:r>
      <w:r>
        <w:rPr>
          <w:rFonts w:hint="eastAsia"/>
        </w:rPr>
        <w:t>　　　　二、优质牧草市场分析</w:t>
      </w:r>
      <w:r>
        <w:rPr>
          <w:rFonts w:hint="eastAsia"/>
        </w:rPr>
        <w:br/>
      </w:r>
      <w:r>
        <w:rPr>
          <w:rFonts w:hint="eastAsia"/>
        </w:rPr>
        <w:t>　　　　三、优质牧草市场变化的方向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四、中国优质牧草行业发展的新思路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五、对中国优质牧草行业发展的思考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中国优质牧草行业市场供需现状调研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中国优质牧草市场现状分析</w:t>
      </w:r>
      <w:r>
        <w:rPr>
          <w:rFonts w:hint="eastAsia"/>
        </w:rPr>
        <w:br/>
      </w:r>
      <w:r>
        <w:rPr>
          <w:rFonts w:hint="eastAsia"/>
        </w:rPr>
        <w:t>　　第二节 中国优质牧草行业产量情况分析及预测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一、优质牧草总体产能规模</w:t>
      </w:r>
      <w:r>
        <w:rPr>
          <w:rFonts w:hint="eastAsia"/>
        </w:rPr>
        <w:br/>
      </w:r>
      <w:r>
        <w:rPr>
          <w:rFonts w:hint="eastAsia"/>
        </w:rPr>
        <w:t>　　　　二、优质牧草生产区域分布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三、2019-2024年中国优质牧草产量统计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四、2024-2030年中国优质牧草产量预测</w:t>
      </w:r>
      <w:r>
        <w:rPr>
          <w:rFonts w:hint="eastAsia"/>
        </w:rPr>
        <w:br/>
      </w:r>
      <w:r>
        <w:rPr>
          <w:rFonts w:hint="eastAsia"/>
        </w:rPr>
        <w:t>　　第三节 中国优质牧草市场需求分析及预测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一、中国优质牧草市场需求特点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二、2019-2024年中国优质牧草市场需求量统计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三、2024-2030年中国优质牧草市场需求量预测</w:t>
      </w:r>
      <w:r>
        <w:rPr>
          <w:rFonts w:hint="eastAsia"/>
        </w:rPr>
        <w:br/>
      </w:r>
      <w:r>
        <w:rPr>
          <w:rFonts w:hint="eastAsia"/>
        </w:rPr>
        <w:t>　　第四节 中国优质牧草价格趋势分析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一、2019-2024年中国优质牧草市场价格趋势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二、2024-2030年中国优质牧草市场价格走势预测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中国优质牧草进出口分析</w:t>
      </w:r>
      <w:r>
        <w:rPr>
          <w:rFonts w:hint="eastAsia"/>
        </w:rPr>
        <w:br/>
      </w:r>
      <w:r>
        <w:rPr>
          <w:rFonts w:hint="eastAsia"/>
        </w:rPr>
        <w:t>　　第一节 优质牧草进口情况分析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优质牧草出口情况分析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影响优质牧草进出口因素分析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中国优质牧草行业主要指标监测分析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2019-2024年中国优质牧草行业规模情况分析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2019-2024年中国优质牧草行业财务能力分析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优质牧草行业细分产品调研</w:t>
      </w:r>
      <w:r>
        <w:rPr>
          <w:rFonts w:hint="eastAsia"/>
        </w:rPr>
        <w:br/>
      </w:r>
      <w:r>
        <w:rPr>
          <w:rFonts w:hint="eastAsia"/>
        </w:rPr>
        <w:t>　　第一节 优质牧草细分产品结构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优质牧草行业上下游发展情况分析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优质牧草行业上游产业发展分析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优质牧草行业下游产业发展分析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中国优质牧草行业重点地区发展分析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优质牧草行业重点区域市场结构调研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**地区优质牧草市场容量分析</w:t>
      </w:r>
      <w:r>
        <w:rPr>
          <w:rFonts w:hint="eastAsia"/>
        </w:rPr>
        <w:br/>
      </w:r>
      <w:r>
        <w:rPr>
          <w:rFonts w:hint="eastAsia"/>
        </w:rPr>
        <w:t>　　第三节 **地区优质牧草市场容量分析</w:t>
      </w:r>
      <w:r>
        <w:rPr>
          <w:rFonts w:hint="eastAsia"/>
        </w:rPr>
        <w:br/>
      </w:r>
      <w:r>
        <w:rPr>
          <w:rFonts w:hint="eastAsia"/>
        </w:rPr>
        <w:t>　　第四节 **地区优质牧草市场容量分析</w:t>
      </w:r>
      <w:r>
        <w:rPr>
          <w:rFonts w:hint="eastAsia"/>
        </w:rPr>
        <w:br/>
      </w:r>
      <w:r>
        <w:rPr>
          <w:rFonts w:hint="eastAsia"/>
        </w:rPr>
        <w:t>　　第五节 **地区优质牧草市场容量分析</w:t>
      </w:r>
      <w:r>
        <w:rPr>
          <w:rFonts w:hint="eastAsia"/>
        </w:rPr>
        <w:br/>
      </w:r>
      <w:r>
        <w:rPr>
          <w:rFonts w:hint="eastAsia"/>
        </w:rPr>
        <w:t>　　第六节 **地区优质牧草市场容量分析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优质牧草行业重点企业竞争力分析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三、企业优质牧草经营状况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三、企业优质牧草经营状况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三、企业优质牧草经营状况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三、企业优质牧草经营状况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三、企业优质牧草经营状况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三、企业优质牧草经营状况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优质牧草行业企业经营策略研究分析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优质牧草企业多样化经营策略分析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一、优质牧草企业多样化经营情况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二、现行优质牧草行业多样化经营的方向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大型优质牧草企业集团未来发展策略分析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对中小优质牧草企业生产经营的建议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优质牧草行业前景及投资风险预警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2024年优质牧草市场前景分析</w:t>
      </w:r>
      <w:r>
        <w:rPr>
          <w:rFonts w:hint="eastAsia"/>
        </w:rPr>
        <w:br/>
      </w:r>
      <w:r>
        <w:rPr>
          <w:rFonts w:hint="eastAsia"/>
        </w:rPr>
        <w:t>　　第二节 2024年优质牧草行业发展趋势预测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影响优质牧草行业发展的主要因素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一、2024年影响优质牧草行业运行的有利因素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二、2024年影响优质牧草行业运行的稳定因素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三、2024年影响优质牧草行业运行的不利因素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四、2024年中国优质牧草行业发展面临的挑战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五、2024年中国优质牧草行业发展面临的机遇</w:t>
      </w:r>
      <w:r>
        <w:rPr>
          <w:rFonts w:hint="eastAsia"/>
        </w:rPr>
        <w:br/>
      </w:r>
      <w:r>
        <w:rPr>
          <w:rFonts w:hint="eastAsia"/>
        </w:rPr>
        <w:t>　　第四节 优质牧草行业投资风险预警</w:t>
      </w:r>
      <w:r>
        <w:rPr>
          <w:rFonts w:hint="eastAsia"/>
        </w:rPr>
        <w:br/>
      </w:r>
      <w:r>
        <w:rPr>
          <w:rFonts w:hint="eastAsia"/>
        </w:rPr>
        <w:t>　　　　一、优质牧草行业市场风险预测</w:t>
      </w:r>
      <w:r>
        <w:rPr>
          <w:rFonts w:hint="eastAsia"/>
        </w:rPr>
        <w:br/>
      </w:r>
      <w:r>
        <w:rPr>
          <w:rFonts w:hint="eastAsia"/>
        </w:rPr>
        <w:t>　　　　二、优质牧草行业政策风险预测</w:t>
      </w:r>
      <w:r>
        <w:rPr>
          <w:rFonts w:hint="eastAsia"/>
        </w:rPr>
        <w:br/>
      </w:r>
      <w:r>
        <w:rPr>
          <w:rFonts w:hint="eastAsia"/>
        </w:rPr>
        <w:t>　　　　三、优质牧草行业经营风险预测</w:t>
      </w:r>
      <w:r>
        <w:rPr>
          <w:rFonts w:hint="eastAsia"/>
        </w:rPr>
        <w:br/>
      </w:r>
      <w:r>
        <w:rPr>
          <w:rFonts w:hint="eastAsia"/>
        </w:rPr>
        <w:t>　　　　四、优质牧草行业技术风险预测</w:t>
      </w:r>
      <w:r>
        <w:rPr>
          <w:rFonts w:hint="eastAsia"/>
        </w:rPr>
        <w:br/>
      </w:r>
      <w:r>
        <w:rPr>
          <w:rFonts w:hint="eastAsia"/>
        </w:rPr>
        <w:t>　　　　五、优质牧草行业竞争风险预测</w:t>
      </w:r>
      <w:r>
        <w:rPr>
          <w:rFonts w:hint="eastAsia"/>
        </w:rPr>
        <w:br/>
      </w:r>
      <w:r>
        <w:rPr>
          <w:rFonts w:hint="eastAsia"/>
        </w:rPr>
        <w:t>　　　　六、优质牧草行业其他风险预测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优质牧草投资建议</w:t>
      </w:r>
      <w:r>
        <w:rPr>
          <w:rFonts w:hint="eastAsia"/>
        </w:rPr>
        <w:br/>
      </w:r>
      <w:r>
        <w:rPr>
          <w:rFonts w:hint="eastAsia"/>
        </w:rPr>
        <w:t>　　第一节 优质牧草行业投资环境分析</w:t>
      </w:r>
      <w:r>
        <w:rPr>
          <w:rFonts w:hint="eastAsia"/>
        </w:rPr>
        <w:br/>
      </w:r>
      <w:r>
        <w:rPr>
          <w:rFonts w:hint="eastAsia"/>
        </w:rPr>
        <w:t>　　第二节 优质牧草行业投资进入壁垒分析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优质牧草行业历程</w:t>
      </w:r>
      <w:r>
        <w:rPr>
          <w:rFonts w:hint="eastAsia"/>
        </w:rPr>
        <w:br/>
      </w:r>
      <w:r>
        <w:rPr>
          <w:rFonts w:hint="eastAsia"/>
        </w:rPr>
        <w:t>　　图表 优质牧草行业生命周期</w:t>
      </w:r>
      <w:r>
        <w:rPr>
          <w:rFonts w:hint="eastAsia"/>
        </w:rPr>
        <w:br/>
      </w:r>
      <w:r>
        <w:rPr>
          <w:rFonts w:hint="eastAsia"/>
        </w:rPr>
        <w:t>　　图表 优质牧草行业产业链分析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2019-2024年中国优质牧草行业市场规模及增长情况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2019-2024年优质牧草行业市场容量分析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2019-2024年中国优质牧草行业产能统计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2019-2024年中国优质牧草行业产量及增长趋势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2019-2024年中国优质牧草市场需求量及增速统计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2024年中国优质牧草行业需求领域分布格局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2019-2024年中国优质牧草行业销售收入分析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2019-2024年中国优质牧草行业盈利情况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2019-2024年中国优质牧草行业利润总额统计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2019-2024年中国优质牧草进口数量分析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2019-2024年中国优质牧草进口金额分析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2019-2024年中国优质牧草出口数量分析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2019-2024年中国优质牧草出口金额分析</w:t>
      </w:r>
      <w:r>
        <w:rPr>
          <w:rFonts w:hint="eastAsia"/>
        </w:rPr>
        <w:br/>
      </w:r>
      <w:r>
        <w:rPr>
          <w:rFonts w:hint="eastAsia"/>
        </w:rPr>
        <w:t>　　图表 2024年中国优质牧草进口国家及地区分析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2024年中国优质牧草出口国家及地区分析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2019-2024年中国优质牧草行业企业数量情况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2019-2024年中国优质牧草行业企业平均规模情况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**地区优质牧草市场规模及增长情况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**地区优质牧草行业市场需求情况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**地区优质牧草市场规模及增长情况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**地区优质牧草行业市场需求情况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**地区优质牧草市场规模及增长情况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**地区优质牧草行业市场需求情况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**地区优质牧草市场规模及增长情况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**地区优质牧草行业市场需求情况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优质牧草重点企业（一）基本信息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优质牧草重点企业（一）经营情况分析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优质牧草重点企业（一）主要经济指标情况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优质牧草重点企业（二）经营情况分析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优质牧草重点企业（二）主要经济指标情况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优质牧草重点企业（三）经营情况分析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优质牧草重点企业（三）主要经济指标情况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2024-2030年中国优质牧草行业产能预测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2024-2030年中国优质牧草行业产量预测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2024-2030年中国优质牧草市场需求量预测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2024-2030年中国优质牧草行业供需平衡预测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2024-2030年中国优质牧草行业市场容量预测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2024-2030年中国优质牧草行业市场规模预测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2024年中国优质牧草市场前景分析</w:t>
      </w:r>
      <w:r>
        <w:rPr>
          <w:rFonts w:hint="eastAsia"/>
        </w:rPr>
        <w:br/>
      </w:r>
      <w:r>
        <w:rPr>
          <w:rFonts w:hint="eastAsia"/>
        </w:rPr>
        <w:t>　　图表 2024年中国优质牧草发展趋势预测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c40e647f24120" w:history="1">
        <w:r>
          <w:rPr>
            <w:rStyle w:val="Hyperlink"/>
          </w:rPr>
          <w:t>2024-2030年中国优质牧草行业研究与发展前景预测报告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c40e647f24120" w:history="1">
        <w:r>
          <w:rPr>
            <w:rStyle w:val="Hyperlink"/>
          </w:rPr>
          <w:t>https://www.20087.com/1/85/YouZhiMuCaoHangYeFaZhanQianJing.html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热点：营养最高的牧草排名、优质牧草排行榜、排名第一的牧草、优质牧草的特点、牧草王是什么品种、优质牧草品种、养兔种什么牧草最好、优质牧草品种的介绍、反复生长最快的牧草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7fb338f1f41f8" w:history="1">
      <w:r>
        <w:rPr>
          <w:rStyle w:val="Hyperlink"/>
        </w:rPr>
        <w:t>2024-2030年中国优质牧草行业研究与发展前景预测报告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ouZhiMuCaoHangYeFaZhanQianJing.html" TargetMode="External" Id="R6e7c40e647f2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ouZhiMuCaoHangYeFaZhanQianJing.html" TargetMode="External" Id="Ra5a7fb338f1f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2024-04-15T03:23:00Z</dcterms:created>
  <dcterms:modified xsi:type="dcterms:W3CDTF">2024-04-15T04:23:00Z</dcterms:modified>
  <dc:subject>2024-2030年中国优质牧草行业研究与发展前景预测报告</dc:subject>
  <dc:title>2024-2030年中国优质牧草行业研究与发展前景预测报告</dc:title>
  <cp:keywords>2024-2030年中国优质牧草行业研究与发展前景预测报告</cp:keywords>
  <dc:description>2024-2030年中国优质牧草行业研究与发展前景预测报告</dc:description>
</cp:coreProperties>
</file>