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9394c7a4f456d" w:history="1">
              <w:r>
                <w:rPr>
                  <w:rStyle w:val="Hyperlink"/>
                </w:rPr>
                <w:t>2026-2032年全球与中国园林工具市场现状及发展前景报告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9394c7a4f456d" w:history="1">
              <w:r>
                <w:rPr>
                  <w:rStyle w:val="Hyperlink"/>
                </w:rPr>
                <w:t>2026-2032年全球与中国园林工具市场现状及发展前景报告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9394c7a4f456d" w:history="1">
                <w:r>
                  <w:rPr>
                    <w:rStyle w:val="Hyperlink"/>
                  </w:rPr>
                  <w:t>https://www.20087.com/2/35/YuanLinGongJuDeQianJingQuShi.html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涵盖割草机、修枝剪、绿篱机、吹叶机及链锯等设备，市场呈现电动化、智能化与人机工程优化并行的发展态势。锂电驱动产品凭借零排放、低噪音与免维护优势，正快速替代传统燃油机型，尤其在城市住宅与公共绿地场景；高端型号集成无刷电机、智能调速与APP互联功能，提升作业效率。人体工学设计、减振手柄及安全急停装置成为标配，以降低操作疲劳与事故风险。然而，园林工具在电池续航限制重载作业、刀具耐磨性不足、以及小型企业产品同质化严重等方面仍存短板。此外，消费者对“即买即用”体验的期待，也对售后服务网络提出更高要求。</w:t>
      </w:r>
      <w:r>
        <w:rPr>
          <w:rFonts w:hint="eastAsia"/>
        </w:rPr>
        <w:br/>
      </w:r>
      <w:r>
        <w:rPr>
          <w:rFonts w:hint="eastAsia"/>
        </w:rPr>
        <w:t>　　未来，园林工具将深度融合自主作业、可持续材料与服务化商业模式。搭载视觉识别与SLAM导航的全自动割草机器人将从高端庭院向社区公园扩展；共享租赁平台或按面积计费模式将降低用户初始投入。材料方面，再生塑料机身、生物基润滑剂及可回收刀片设计将强化环保属性。在制造端，模块化架构支持核心部件（如电机、电池）快速更换，延长整机寿命。政策层面，欧盟等地区对户外噪声与排放的限值将加速淘汰高污染机型。长远看，园林工具将从手动/半自动设备演变为智能园艺生态系统的一部分，结合土壤传感器与灌溉系统，实现植被健康全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9394c7a4f456d" w:history="1">
        <w:r>
          <w:rPr>
            <w:rStyle w:val="Hyperlink"/>
          </w:rPr>
          <w:t>2026-2032年全球与中国园林工具市场现状及发展前景报告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园林工具行业的发展现状、市场规模、供需动态及进出口情况。报告详细解读了园林工具产业链上下游、重点区域市场、竞争格局及领先企业的表现，同时评估了园林工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割草机</w:t>
      </w:r>
      <w:r>
        <w:rPr>
          <w:rFonts w:hint="eastAsia"/>
        </w:rPr>
        <w:br/>
      </w:r>
      <w:r>
        <w:rPr>
          <w:rFonts w:hint="eastAsia"/>
        </w:rPr>
        <w:t>　　　　1.3.3 链锯</w:t>
      </w:r>
      <w:r>
        <w:rPr>
          <w:rFonts w:hint="eastAsia"/>
        </w:rPr>
        <w:br/>
      </w:r>
      <w:r>
        <w:rPr>
          <w:rFonts w:hint="eastAsia"/>
        </w:rPr>
        <w:t>　　　　1.3.4 绿篱机</w:t>
      </w:r>
      <w:r>
        <w:rPr>
          <w:rFonts w:hint="eastAsia"/>
        </w:rPr>
        <w:br/>
      </w:r>
      <w:r>
        <w:rPr>
          <w:rFonts w:hint="eastAsia"/>
        </w:rPr>
        <w:t>　　　　1.3.5 吹叶机</w:t>
      </w:r>
      <w:r>
        <w:rPr>
          <w:rFonts w:hint="eastAsia"/>
        </w:rPr>
        <w:br/>
      </w:r>
      <w:r>
        <w:rPr>
          <w:rFonts w:hint="eastAsia"/>
        </w:rPr>
        <w:t>　　　　1.3.6 扫雪机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产品分类，按产品动力</w:t>
      </w:r>
      <w:r>
        <w:rPr>
          <w:rFonts w:hint="eastAsia"/>
        </w:rPr>
        <w:br/>
      </w:r>
      <w:r>
        <w:rPr>
          <w:rFonts w:hint="eastAsia"/>
        </w:rPr>
        <w:t>　　　　1.4.1 按产品动力细分，全球园林工具市场规模2021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发动机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1.5 产品分类，按产品应用</w:t>
      </w:r>
      <w:r>
        <w:rPr>
          <w:rFonts w:hint="eastAsia"/>
        </w:rPr>
        <w:br/>
      </w:r>
      <w:r>
        <w:rPr>
          <w:rFonts w:hint="eastAsia"/>
        </w:rPr>
        <w:t>　　　　1.5.1 按产品应用细分，全球园林工具市场规模2021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园林工具行业发展总体概况</w:t>
      </w:r>
      <w:r>
        <w:rPr>
          <w:rFonts w:hint="eastAsia"/>
        </w:rPr>
        <w:br/>
      </w:r>
      <w:r>
        <w:rPr>
          <w:rFonts w:hint="eastAsia"/>
        </w:rPr>
        <w:t>　　　　1.6.2 园林工具行业发展主要特点</w:t>
      </w:r>
      <w:r>
        <w:rPr>
          <w:rFonts w:hint="eastAsia"/>
        </w:rPr>
        <w:br/>
      </w:r>
      <w:r>
        <w:rPr>
          <w:rFonts w:hint="eastAsia"/>
        </w:rPr>
        <w:t>　　　　1.6.3 园林工具行业发展影响因素</w:t>
      </w:r>
      <w:r>
        <w:rPr>
          <w:rFonts w:hint="eastAsia"/>
        </w:rPr>
        <w:br/>
      </w:r>
      <w:r>
        <w:rPr>
          <w:rFonts w:hint="eastAsia"/>
        </w:rPr>
        <w:t>　　　　1.6.3 .1 园林工具有利因素</w:t>
      </w:r>
      <w:r>
        <w:rPr>
          <w:rFonts w:hint="eastAsia"/>
        </w:rPr>
        <w:br/>
      </w:r>
      <w:r>
        <w:rPr>
          <w:rFonts w:hint="eastAsia"/>
        </w:rPr>
        <w:t>　　　　1.6.3 .2 园林工具不利因素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全球主要厂商园林工具产品类型及应用</w:t>
      </w:r>
      <w:r>
        <w:rPr>
          <w:rFonts w:hint="eastAsia"/>
        </w:rPr>
        <w:br/>
      </w:r>
      <w:r>
        <w:rPr>
          <w:rFonts w:hint="eastAsia"/>
        </w:rPr>
        <w:t>　　2.9 园林工具行业集中度、竞争程度分析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全球园林工具总体规模分析</w:t>
      </w:r>
      <w:r>
        <w:rPr>
          <w:rFonts w:hint="eastAsia"/>
        </w:rPr>
        <w:br/>
      </w:r>
      <w:r>
        <w:rPr>
          <w:rFonts w:hint="eastAsia"/>
        </w:rPr>
        <w:t>　　3.1 全球园林工具供需现状及预测（2021-2032）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中国市场园林工具进出口（2021-2032）</w:t>
      </w:r>
      <w:r>
        <w:rPr>
          <w:rFonts w:hint="eastAsia"/>
        </w:rPr>
        <w:br/>
      </w:r>
      <w:r>
        <w:rPr>
          <w:rFonts w:hint="eastAsia"/>
        </w:rPr>
        <w:t>　　3.4 全球园林工具销量及销售额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园林工具销量、收入、价格及毛利率（2021-2026）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不同产品类型园林工具分析</w:t>
      </w:r>
      <w:r>
        <w:rPr>
          <w:rFonts w:hint="eastAsia"/>
        </w:rPr>
        <w:br/>
      </w:r>
      <w:r>
        <w:rPr>
          <w:rFonts w:hint="eastAsia"/>
        </w:rPr>
        <w:t>　　6.1 全球不同产品类型园林工具销量（2021-2032）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不同产品应用园林工具分析</w:t>
      </w:r>
      <w:r>
        <w:rPr>
          <w:rFonts w:hint="eastAsia"/>
        </w:rPr>
        <w:br/>
      </w:r>
      <w:r>
        <w:rPr>
          <w:rFonts w:hint="eastAsia"/>
        </w:rPr>
        <w:t>　　7.1 全球不同产品应用园林工具销量（2021-2032）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全球不同产品应用园林工具销量及市场份额（2021-2026）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全球不同产品应用园林工具销量预测（2027-2032）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全球不同产品应用园林工具收入（2021-2032）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全球不同产品应用园林工具收入及市场份额（2021-2026）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全球不同产品应用园林工具收入预测（2027-2032）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全球不同产品应用园林工具价格走势（2021-2032）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中国不同产品应用园林工具销量（2021-2032）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中国不同产品应用园林工具销量及市场份额（2021-2026）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中国不同产品应用园林工具销量预测（2027-2032）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中国不同产品应用园林工具收入（2021-2032）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中国不同产品应用园林工具收入及市场份额（2021-2026）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中国不同产品应用园林工具收入预测（2027-2032）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园林工具行业发展趋势</w:t>
      </w:r>
      <w:r>
        <w:rPr>
          <w:rFonts w:hint="eastAsia"/>
        </w:rPr>
        <w:br/>
      </w:r>
      <w:r>
        <w:rPr>
          <w:rFonts w:hint="eastAsia"/>
        </w:rPr>
        <w:t>　　8.2 园林工具行业主要驱动因素</w:t>
      </w:r>
      <w:r>
        <w:rPr>
          <w:rFonts w:hint="eastAsia"/>
        </w:rPr>
        <w:br/>
      </w:r>
      <w:r>
        <w:rPr>
          <w:rFonts w:hint="eastAsia"/>
        </w:rPr>
        <w:t>　　8.3 园林工具中国企业SWOT分析</w:t>
      </w:r>
      <w:r>
        <w:rPr>
          <w:rFonts w:hint="eastAsia"/>
        </w:rPr>
        <w:br/>
      </w:r>
      <w:r>
        <w:rPr>
          <w:rFonts w:hint="eastAsia"/>
        </w:rPr>
        <w:t>　　8.4 中国园林工具行业政策环境分析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园林工具行业产业链简介</w:t>
      </w:r>
      <w:r>
        <w:rPr>
          <w:rFonts w:hint="eastAsia"/>
        </w:rPr>
        <w:br/>
      </w:r>
      <w:r>
        <w:rPr>
          <w:rFonts w:hint="eastAsia"/>
        </w:rPr>
        <w:t>　　　　9.1.1 园林工具行业供应链分析</w:t>
      </w:r>
      <w:r>
        <w:rPr>
          <w:rFonts w:hint="eastAsia"/>
        </w:rPr>
        <w:br/>
      </w:r>
      <w:r>
        <w:rPr>
          <w:rFonts w:hint="eastAsia"/>
        </w:rPr>
        <w:t>　　　　9.1.2 园林工具主要原料及供应情况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全球主要地区不同产品应用客户分析</w:t>
      </w:r>
      <w:r>
        <w:rPr>
          <w:rFonts w:hint="eastAsia"/>
        </w:rPr>
        <w:br/>
      </w:r>
      <w:r>
        <w:rPr>
          <w:rFonts w:hint="eastAsia"/>
        </w:rPr>
        <w:t>　　9.2 园林工具行业采购模式</w:t>
      </w:r>
      <w:r>
        <w:rPr>
          <w:rFonts w:hint="eastAsia"/>
        </w:rPr>
        <w:br/>
      </w:r>
      <w:r>
        <w:rPr>
          <w:rFonts w:hint="eastAsia"/>
        </w:rPr>
        <w:t>　　9.3 园林工具行业生产模式</w:t>
      </w:r>
      <w:r>
        <w:rPr>
          <w:rFonts w:hint="eastAsia"/>
        </w:rPr>
        <w:br/>
      </w:r>
      <w:r>
        <w:rPr>
          <w:rFonts w:hint="eastAsia"/>
        </w:rPr>
        <w:t>　　9.4 园林工具行业销售模式及销售渠道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按产品动力细分，全球园林工具市场规模2021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按产品应用细分，全球园林工具市场规模（CAGR）2021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园林工具行业发展主要特点</w:t>
      </w:r>
      <w:r>
        <w:rPr>
          <w:rFonts w:hint="eastAsia"/>
        </w:rPr>
        <w:br/>
      </w:r>
      <w:r>
        <w:rPr>
          <w:rFonts w:hint="eastAsia"/>
        </w:rPr>
        <w:t>　　表 5： 园林工具行业发展有利因素分析</w:t>
      </w:r>
      <w:r>
        <w:rPr>
          <w:rFonts w:hint="eastAsia"/>
        </w:rPr>
        <w:br/>
      </w:r>
      <w:r>
        <w:rPr>
          <w:rFonts w:hint="eastAsia"/>
        </w:rPr>
        <w:t>　　表 6： 园林工具行业发展不利因素分析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进入园林工具行业壁垒</w:t>
      </w:r>
      <w:r>
        <w:rPr>
          <w:rFonts w:hint="eastAsia"/>
        </w:rPr>
        <w:br/>
      </w:r>
      <w:r>
        <w:rPr>
          <w:rFonts w:hint="eastAsia"/>
        </w:rPr>
        <w:t>　　表 8： 园林工具主要企业在国际市场占有率（按销量，2023-2026）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2025年园林工具主要企业在国际市场排名（按销量）&amp;（千个）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全球市场主要企业园林工具销量（2023-2026）&amp;（千个）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园林工具主要企业在国际市场占有率（按收入，2023-2026）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2025年园林工具主要企业在国际市场排名（按收入）&amp;（万元）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全球市场主要企业园林工具销售收入（2023-2026）&amp;（万元）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全球市场主要企业园林工具销售价格（2023-2026）&amp;（元/个）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园林工具主要企业在中国市场占有率（按销量，2023-2026）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2025年园林工具主要企业在中国市场排名（按销量）&amp;（千个）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中国市场主要企业园林工具销量（2023-2026）&amp;（千个）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园林工具主要企业在中国市场占有率（按收入，2023-2026）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2025年园林工具主要企业在中国市场排名（按收入）&amp;（万元）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中国市场主要企业园林工具销售收入（2023-2026）&amp;（万元）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全球主要厂商园林工具总部及产地分布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全球主要厂商成立时间及园林工具商业化日期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全球主要厂商园林工具产品类型及应用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2025年全球园林工具主要厂商市场地位（第一梯队、第二梯队和第三梯队）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全球园林工具市场投资、并购等现状分析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全球主要地区园林工具产量增速（CAGR）：（2021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全球主要地区园林工具产量（2021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全球主要地区园林工具产量（2021-2026）&amp;（千个）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全球主要地区园林工具产量（2027-2032）&amp;（千个）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全球主要地区园林工具产量市场份额（2021-2026）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全球主要地区园林工具产量市场份额（2027-2032）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中国市场园林工具产量、销量、进出口（2021-2026）&amp;（千个）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中国市场园林工具产量、销量、进出口预测（2027-2032）&amp;（千个）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全球主要地区园林工具销售收入增速：（2021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全球主要地区园林工具销售收入（2021-2026）&amp;（万元）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全球主要地区园林工具销售收入市场份额（2021-2026）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全球主要地区园林工具收入（2027-2032）&amp;（万元）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全球主要地区园林工具收入市场份额（2027-2032）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全球主要地区园林工具销量（千个）：2021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全球主要地区园林工具销量（2027-2032）&amp;（千个）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全球主要地区园林工具销量份额（2027-2032）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园林工具生产基地、销售区域、竞争对手及市场地位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园林工具产品规格、参数及市场应用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园林工具销量（千个）、收入（万元）、价格（元/个）及毛利率（2021-2026）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全球不同产品类型园林工具销量（2021-2026）&amp;（千个）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全球不同产品类型园林工具销量市场份额（2021-2026）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全球不同产品类型园林工具销量预测（2027-2032）&amp;（千个）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全球市场不同产品类型园林工具销量市场份额预测（2027-2032）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全球不同产品类型园林工具收入（2021-2026）&amp;（万元）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全球不同产品类型园林工具收入市场份额（2021-2026）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全球不同产品类型园林工具收入预测（2027-2032）&amp;（万元）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全球不同产品类型园林工具收入市场份额预测（2027-2032）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198： 中国不同产品类型园林工具销量市场份额（2021-2026）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中国不同产品类型园林工具销量预测（2027-2032）&amp;（千个）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200： 全球市场不同产品类型园林工具销量市场份额预测（2027-2032）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中国不同产品类型园林工具收入（2021-2026）&amp;（万元）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中国不同产品类型园林工具收入市场份额（2021-2026）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中国不同产品类型园林工具收入预测（2027-2032）&amp;（万元）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中国不同产品类型园林工具收入市场份额预测（2027-2032）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全球不同产品应用园林工具销量（2021-2026）&amp;（千个）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206： 全球不同产品应用园林工具销量市场份额（2021-2026）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全球不同产品应用园林工具销量预测（2027-2032）&amp;（千个）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208： 全球市场不同产品应用园林工具销量市场份额预测（2027-2032）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全球不同产品应用园林工具收入（2021-2026）&amp;（万元）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全球不同产品应用园林工具收入市场份额（2021-2026）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全球不同产品应用园林工具收入预测（2027-2032）&amp;（万元）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全球不同产品应用园林工具收入市场份额预测（2027-2032）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中国不同产品应用园林工具销量（2021-2026）&amp;（千个）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214： 中国不同产品应用园林工具销量市场份额（2021-2026）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中国不同产品应用园林工具销量预测（2027-2032）&amp;（千个）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216： 中国市场不同产品应用园林工具销量市场份额预测（2027-2032）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中国不同产品应用园林工具收入（2021-2026）&amp;（万元）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中国不同产品应用园林工具收入市场份额（2021-2026）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中国不同产品应用园林工具收入预测（2027-2032）&amp;（万元）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中国不同产品应用园林工具收入市场份额预测（2027-2032）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园林工具行业发展趋势</w:t>
      </w:r>
      <w:r>
        <w:rPr>
          <w:rFonts w:hint="eastAsia"/>
        </w:rPr>
        <w:br/>
      </w:r>
      <w:r>
        <w:rPr>
          <w:rFonts w:hint="eastAsia"/>
        </w:rPr>
        <w:t>　　表 222： 园林工具行业主要驱动因素</w:t>
      </w:r>
      <w:r>
        <w:rPr>
          <w:rFonts w:hint="eastAsia"/>
        </w:rPr>
        <w:br/>
      </w:r>
      <w:r>
        <w:rPr>
          <w:rFonts w:hint="eastAsia"/>
        </w:rPr>
        <w:t>　　表 223： 园林工具行业供应链分析</w:t>
      </w:r>
      <w:r>
        <w:rPr>
          <w:rFonts w:hint="eastAsia"/>
        </w:rPr>
        <w:br/>
      </w:r>
      <w:r>
        <w:rPr>
          <w:rFonts w:hint="eastAsia"/>
        </w:rPr>
        <w:t>　　表 224： 园林工具上游原料供应商</w:t>
      </w:r>
      <w:r>
        <w:rPr>
          <w:rFonts w:hint="eastAsia"/>
        </w:rPr>
        <w:br/>
      </w:r>
      <w:r>
        <w:rPr>
          <w:rFonts w:hint="eastAsia"/>
        </w:rPr>
        <w:t>　　表 225： 园林工具主要地区不同产品应用客户分析</w:t>
      </w:r>
      <w:r>
        <w:rPr>
          <w:rFonts w:hint="eastAsia"/>
        </w:rPr>
        <w:br/>
      </w:r>
      <w:r>
        <w:rPr>
          <w:rFonts w:hint="eastAsia"/>
        </w:rPr>
        <w:t>　　表 226： 园林工具典型经销商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割草机产品图片</w:t>
      </w:r>
      <w:r>
        <w:rPr>
          <w:rFonts w:hint="eastAsia"/>
        </w:rPr>
        <w:br/>
      </w:r>
      <w:r>
        <w:rPr>
          <w:rFonts w:hint="eastAsia"/>
        </w:rPr>
        <w:t>　　图 5： 链锯产品图片</w:t>
      </w:r>
      <w:r>
        <w:rPr>
          <w:rFonts w:hint="eastAsia"/>
        </w:rPr>
        <w:br/>
      </w:r>
      <w:r>
        <w:rPr>
          <w:rFonts w:hint="eastAsia"/>
        </w:rPr>
        <w:t>　　图 6： 绿篱机产品图片</w:t>
      </w:r>
      <w:r>
        <w:rPr>
          <w:rFonts w:hint="eastAsia"/>
        </w:rPr>
        <w:br/>
      </w:r>
      <w:r>
        <w:rPr>
          <w:rFonts w:hint="eastAsia"/>
        </w:rPr>
        <w:t>　　图 7： 吹叶机产品图片</w:t>
      </w:r>
      <w:r>
        <w:rPr>
          <w:rFonts w:hint="eastAsia"/>
        </w:rPr>
        <w:br/>
      </w:r>
      <w:r>
        <w:rPr>
          <w:rFonts w:hint="eastAsia"/>
        </w:rPr>
        <w:t>　　图 8： 扫雪机产品图片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全球不同产品动力园林工具销售额2021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全球不同产品动力园林工具市场份额2025 &amp; 2032</w:t>
      </w:r>
      <w:r>
        <w:rPr>
          <w:rFonts w:hint="eastAsia"/>
        </w:rPr>
        <w:br/>
      </w:r>
      <w:r>
        <w:rPr>
          <w:rFonts w:hint="eastAsia"/>
        </w:rPr>
        <w:t>　　图 12： 发动机产品图片</w:t>
      </w:r>
      <w:r>
        <w:rPr>
          <w:rFonts w:hint="eastAsia"/>
        </w:rPr>
        <w:br/>
      </w:r>
      <w:r>
        <w:rPr>
          <w:rFonts w:hint="eastAsia"/>
        </w:rPr>
        <w:t>　　图 13： 电动产品图片</w:t>
      </w:r>
      <w:r>
        <w:rPr>
          <w:rFonts w:hint="eastAsia"/>
        </w:rPr>
        <w:br/>
      </w:r>
      <w:r>
        <w:rPr>
          <w:rFonts w:hint="eastAsia"/>
        </w:rPr>
        <w:t>　　图 14： 全球不同产品应用销售额2021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全球不同产品应用园林工具市场份额2025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2025年全球前五大生产商园林工具市场份额</w:t>
      </w:r>
      <w:r>
        <w:rPr>
          <w:rFonts w:hint="eastAsia"/>
        </w:rPr>
        <w:br/>
      </w:r>
      <w:r>
        <w:rPr>
          <w:rFonts w:hint="eastAsia"/>
        </w:rPr>
        <w:t>　　图 19： 2025年全球园林工具第一梯队、第二梯队和第三梯队厂商及市场份额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全球园林工具产能、产量、产能利用率及发展趋势（2021-2032）&amp;（千个）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全球园林工具产量、需求量及发展趋势（2021-2032）&amp;（千个）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全球主要地区园林工具产量市场份额（2021-2032）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中国园林工具产能、产量、产能利用率及发展趋势（2021-2032）&amp;（千个）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中国园林工具产量、市场需求量及发展趋势（2021-2032）&amp;（千个）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全球园林工具市场销售额及增长率：（2021-2032）&amp;（万元）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全球市场园林工具市场规模：2021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全球市场园林工具价格趋势（2021-2032）&amp;（元/个）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全球主要地区园林工具销售收入（2021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全球主要地区园林工具销售收入市场份额（2021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中东市场园林工具销量及增长率（2021-2032）&amp;（千个）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中东市场园林工具收入及增长率（2021-2032）&amp;（万元）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全球不同产品类型园林工具价格走势（2021-2032）&amp;（元/个）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全球不同产品应用园林工具价格走势（2021-2032）&amp;（元/个）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园林工具中国企业SWOT分析</w:t>
      </w:r>
      <w:r>
        <w:rPr>
          <w:rFonts w:hint="eastAsia"/>
        </w:rPr>
        <w:br/>
      </w:r>
      <w:r>
        <w:rPr>
          <w:rFonts w:hint="eastAsia"/>
        </w:rPr>
        <w:t>　　图 50： 园林工具产业链</w:t>
      </w:r>
      <w:r>
        <w:rPr>
          <w:rFonts w:hint="eastAsia"/>
        </w:rPr>
        <w:br/>
      </w:r>
      <w:r>
        <w:rPr>
          <w:rFonts w:hint="eastAsia"/>
        </w:rPr>
        <w:t>　　图 51： 园林工具行业采购模式分析</w:t>
      </w:r>
      <w:r>
        <w:rPr>
          <w:rFonts w:hint="eastAsia"/>
        </w:rPr>
        <w:br/>
      </w:r>
      <w:r>
        <w:rPr>
          <w:rFonts w:hint="eastAsia"/>
        </w:rPr>
        <w:t>　　图 52： 园林工具行业生产模式</w:t>
      </w:r>
      <w:r>
        <w:rPr>
          <w:rFonts w:hint="eastAsia"/>
        </w:rPr>
        <w:br/>
      </w:r>
      <w:r>
        <w:rPr>
          <w:rFonts w:hint="eastAsia"/>
        </w:rPr>
        <w:t>　　图 53： 园林工具行业销售模式分析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9394c7a4f456d" w:history="1">
        <w:r>
          <w:rPr>
            <w:rStyle w:val="Hyperlink"/>
          </w:rPr>
          <w:t>2026-2032年全球与中国园林工具市场现状及发展前景报告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9394c7a4f456d" w:history="1">
        <w:r>
          <w:rPr>
            <w:rStyle w:val="Hyperlink"/>
          </w:rPr>
          <w:t>https://www.20087.com/2/35/YuanLinGongJuDeQianJingQuShi.html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c26f4f5a4a44" w:history="1">
      <w:r>
        <w:rPr>
          <w:rStyle w:val="Hyperlink"/>
        </w:rPr>
        <w:t>2026-2032年全球与中国园林工具市场现状及发展前景报告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anLinGongJuDeQianJingQuShi.html" TargetMode="External" Id="R2ae9394c7a4f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anLinGongJuDeQianJingQuShi.html" TargetMode="External" Id="Re292c26f4f5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2026-01-03T07:48:07Z</dcterms:created>
  <dcterms:modified xsi:type="dcterms:W3CDTF">2026-01-03T08:48:07Z</dcterms:modified>
  <dc:subject>2026-2032年全球与中国园林工具市场现状及发展前景报告</dc:subject>
  <dc:title>2026-2032年全球与中国园林工具市场现状及发展前景报告</dc:title>
  <cp:keywords>2026-2032年全球与中国园林工具市场现状及发展前景报告</cp:keywords>
  <dc:description>2026-2032年全球与中国园林工具市场现状及发展前景报告</dc:description>
</cp:coreProperties>
</file>