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1d3062c3904a94" w:history="1">
              <w:r>
                <w:rPr>
                  <w:rStyle w:val="Hyperlink"/>
                </w:rPr>
                <w:t>2026-2032年中国木质家具发展调研及发展趋势预测报告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1d3062c3904a94" w:history="1">
              <w:r>
                <w:rPr>
                  <w:rStyle w:val="Hyperlink"/>
                </w:rPr>
                <w:t>2026-2032年中国木质家具发展调研及发展趋势预测报告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1d3062c3904a94" w:history="1">
                <w:r>
                  <w:rPr>
                    <w:rStyle w:val="Hyperlink"/>
                  </w:rPr>
                  <w:t>https://www.20087.com/2/55/MuZhiJiaJuFaZhanQuShi.html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质家具以其自然美感、耐用性和可塑性，一直深受消费者喜爱。近年来，随着消费者对环保和健康生活方式的追求，天然木材和可持续林业管理的木质家具越来越受欢迎。同时，定制化和个性化设计也成为木质家具行业的一大趋势，满足消费者对独特家居装饰的需求。</w:t>
      </w:r>
      <w:r>
        <w:rPr>
          <w:rFonts w:hint="eastAsia"/>
        </w:rPr>
        <w:br/>
      </w:r>
      <w:r>
        <w:rPr>
          <w:rFonts w:hint="eastAsia"/>
        </w:rPr>
        <w:t>　　未来，木质家具行业将更加注重可持续性和创新设计。市场调研网认为，可持续性将体现在原材料采购的合法性、森林管理的可持续性以及产品的生命周期管理上。创新设计则将结合现代技术和传统工艺，创造既实用又美观的家具作品，同时融入智能家居功能，提升居住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1d3062c3904a94" w:history="1">
        <w:r>
          <w:rPr>
            <w:rStyle w:val="Hyperlink"/>
          </w:rPr>
          <w:t>2026-2032年中国木质家具发展调研及发展趋势预测报告</w:t>
        </w:r>
      </w:hyperlink>
      <w:r>
        <w:rPr>
          <w:rFonts w:hint="eastAsia"/>
        </w:rPr>
        <w:t>》，2025年木质家具行业市场规模达 亿元，预计2032年市场规模将达 亿元，期间年均复合增长率（CAGR）达 %。报告系统分析了木质家具行业的市场规模、供需关系及产业链结构，详细梳理了木质家具细分市场的品牌竞争态势与价格变化，重点剖析了行业内主要企业的经营状况，揭示了木质家具市场集中度与竞争格局。报告结合木质家具技术现状及未来发展方向，对行业前景进行了科学预测，明确了木质家具发展趋势、潜在机遇与风险。通过SWOT分析，为木质家具企业、投资者及政府部门提供了权威、客观的行业洞察与决策支持，助力把握木质家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木质家具产业市场概述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2025-2026年全球木质家具市场现状及发展趋势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全球木质家具市场现状及发展趋势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一、全球木质家具产业发展阶段</w:t>
      </w:r>
      <w:r>
        <w:rPr>
          <w:rFonts w:hint="eastAsia"/>
        </w:rPr>
        <w:br/>
      </w:r>
      <w:r>
        <w:rPr>
          <w:rFonts w:hint="eastAsia"/>
        </w:rPr>
        <w:t>　　　　二、全球木质家具产业竞争现状</w:t>
      </w:r>
      <w:r>
        <w:rPr>
          <w:rFonts w:hint="eastAsia"/>
        </w:rPr>
        <w:br/>
      </w:r>
      <w:r>
        <w:rPr>
          <w:rFonts w:hint="eastAsia"/>
        </w:rPr>
        <w:t>　　　　三、全球木质家具产业投资状况</w:t>
      </w:r>
      <w:r>
        <w:rPr>
          <w:rFonts w:hint="eastAsia"/>
        </w:rPr>
        <w:br/>
      </w:r>
      <w:r>
        <w:rPr>
          <w:rFonts w:hint="eastAsia"/>
        </w:rPr>
        <w:t>　　　　四、全球木质家具产业市场发展趋势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全球主要国家地区木质家具产业现状及产业转移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全球木质家具市场经营模式现状及发展趋势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2025-2026年中国木质家具产业链发展状况分析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2025-2026年中国木质家具产业发展分析</w:t>
      </w:r>
      <w:r>
        <w:rPr>
          <w:rFonts w:hint="eastAsia"/>
        </w:rPr>
        <w:br/>
      </w:r>
      <w:r>
        <w:rPr>
          <w:rFonts w:hint="eastAsia"/>
        </w:rPr>
        <w:t>　　第一节 中国木质家具产业发展现状</w:t>
      </w:r>
      <w:r>
        <w:rPr>
          <w:rFonts w:hint="eastAsia"/>
        </w:rPr>
        <w:br/>
      </w:r>
      <w:r>
        <w:rPr>
          <w:rFonts w:hint="eastAsia"/>
        </w:rPr>
        <w:t>　　第二节 中国木质家具产业经济运行现状</w:t>
      </w:r>
      <w:r>
        <w:rPr>
          <w:rFonts w:hint="eastAsia"/>
        </w:rPr>
        <w:br/>
      </w:r>
      <w:r>
        <w:rPr>
          <w:rFonts w:hint="eastAsia"/>
        </w:rPr>
        <w:t>　　第三节 中国木质家具产业存在的问题及发展障碍分析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中国木质家具产业发展趋势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2021-2026年中国木质家具市场现状及发展趋势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中国木质家具市场供给状况</w:t>
      </w:r>
      <w:r>
        <w:rPr>
          <w:rFonts w:hint="eastAsia"/>
        </w:rPr>
        <w:br/>
      </w:r>
      <w:r>
        <w:rPr>
          <w:rFonts w:hint="eastAsia"/>
        </w:rPr>
        <w:t>　　第二节 中国木质家具市场需求状况</w:t>
      </w:r>
      <w:r>
        <w:rPr>
          <w:rFonts w:hint="eastAsia"/>
        </w:rPr>
        <w:br/>
      </w:r>
      <w:r>
        <w:rPr>
          <w:rFonts w:hint="eastAsia"/>
        </w:rPr>
        <w:t>　　第三节 中国木质家具市场存在的问题及障碍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中国木质家具市场发展潜力及发展趋势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2025-2026年中国木质家具产业基本竞争战略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2025-2026年中国木质家具产业市场竞争策略分析</w:t>
      </w:r>
      <w:r>
        <w:rPr>
          <w:rFonts w:hint="eastAsia"/>
        </w:rPr>
        <w:br/>
      </w:r>
      <w:r>
        <w:rPr>
          <w:rFonts w:hint="eastAsia"/>
        </w:rPr>
        <w:t>　　第一节 木质家具产业市场五种竞争动力模式结构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木质家具产业市场核心竞争力的塑造要素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2025-2026年中国木质家具产业市场营销策略竞争分析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木质家具行业重点企业发展调研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2026-2032年中国木质家具产业市场发展预测</w:t>
      </w:r>
      <w:r>
        <w:rPr>
          <w:rFonts w:hint="eastAsia"/>
        </w:rPr>
        <w:br/>
      </w:r>
      <w:r>
        <w:rPr>
          <w:rFonts w:hint="eastAsia"/>
        </w:rPr>
        <w:t>　　第一节 中国木质家具产业发展环境预测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中国木质家具产业发展预测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中国木质家具市场发展预测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一、2026-2032年中国木质家具市场需求预测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二、2026-2032年中国木质家具市场结构预测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三、2026-2032年中国木质家具市场集中度预测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四、2026-2032年中国木质家具市场供给预测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五、2026-2032年中国木质家具市场价格预测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中国木质家具产业市场投资机会与风险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中国木质家具产业市场投资优势分析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中国木质家具产业市场投资劣势分析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中国木质家具产业市场投资机会分析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中国木质家具产业市场投资风险分析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中国木质家具产业市场竞争策略建议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中国木质家具产业竞争战略建议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 中国木质家具产业竞争策略建议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1d3062c3904a94" w:history="1">
        <w:r>
          <w:rPr>
            <w:rStyle w:val="Hyperlink"/>
          </w:rPr>
          <w:t>2026-2032年中国木质家具发展调研及发展趋势预测报告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1d3062c3904a94" w:history="1">
        <w:r>
          <w:rPr>
            <w:rStyle w:val="Hyperlink"/>
          </w:rPr>
          <w:t>https://www.20087.com/2/55/MuZhiJiaJuFaZhanQuShi.html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热点：木质家具什么木头好、木质家具甲醛要多久才能挥发掉、木质家具开裂怎么修复、木质家具生虫子,怎样处理、木质家具怎么除甲醛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249ebddd074893" w:history="1">
      <w:r>
        <w:rPr>
          <w:rStyle w:val="Hyperlink"/>
        </w:rPr>
        <w:t>2026-2032年中国木质家具发展调研及发展趋势预测报告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MuZhiJiaJuFaZhanQuShi.html" TargetMode="External" Id="R711d3062c3904a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MuZhiJiaJuFaZhanQuShi.html" TargetMode="External" Id="R2f249ebddd07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2026-07-14T03:25:00Z</dcterms:created>
  <dcterms:modified xsi:type="dcterms:W3CDTF">2026-07-14T04:25:00Z</dcterms:modified>
  <dc:subject>2026-2032年中国木质家具发展调研及发展趋势预测报告</dc:subject>
  <dc:title>2026-2032年中国木质家具发展调研及发展趋势预测报告</dc:title>
  <cp:keywords>2026-2032年中国木质家具发展调研及发展趋势预测报告</cp:keywords>
  <dc:description>2026-2032年中国木质家具发展调研及发展趋势预测报告</dc:description>
</cp:coreProperties>
</file>